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ADFE1" w14:textId="77777777" w:rsidR="00A2780E" w:rsidRDefault="00A2780E" w:rsidP="00A27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литературе </w:t>
      </w:r>
    </w:p>
    <w:p w14:paraId="21DB9913" w14:textId="77777777" w:rsidR="00A2780E" w:rsidRDefault="00A2780E" w:rsidP="00A27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008C3BAF" w14:textId="694DE934" w:rsidR="00A2780E" w:rsidRDefault="00A2780E" w:rsidP="00A278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(УМК Архангельского А.Н.)</w:t>
      </w:r>
    </w:p>
    <w:p w14:paraId="1EDA4A85" w14:textId="1B61AE5D" w:rsidR="00A2780E" w:rsidRDefault="00A2780E" w:rsidP="00A27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74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4"/>
        <w:tblW w:w="9949" w:type="dxa"/>
        <w:tblInd w:w="-572" w:type="dxa"/>
        <w:tblLook w:val="04A0" w:firstRow="1" w:lastRow="0" w:firstColumn="1" w:lastColumn="0" w:noHBand="0" w:noVBand="1"/>
      </w:tblPr>
      <w:tblGrid>
        <w:gridCol w:w="933"/>
        <w:gridCol w:w="1455"/>
        <w:gridCol w:w="4700"/>
        <w:gridCol w:w="2853"/>
        <w:gridCol w:w="8"/>
      </w:tblGrid>
      <w:tr w:rsidR="00DC7DCC" w:rsidRPr="00DC7DCC" w14:paraId="1005BFDB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5848A390" w14:textId="77777777" w:rsidR="00DC7DCC" w:rsidRPr="00DC7DCC" w:rsidRDefault="00DC7DCC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75B79E1B" w14:textId="77777777" w:rsidR="00DC7DCC" w:rsidRPr="00DC7DCC" w:rsidRDefault="00DC7DCC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455" w:type="dxa"/>
          </w:tcPr>
          <w:p w14:paraId="20396700" w14:textId="77777777" w:rsidR="00DC7DCC" w:rsidRPr="00DC7DCC" w:rsidRDefault="00DC7DCC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700" w:type="dxa"/>
          </w:tcPr>
          <w:p w14:paraId="553121C6" w14:textId="77777777" w:rsidR="00DC7DCC" w:rsidRPr="00DC7DCC" w:rsidRDefault="00DC7DCC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853" w:type="dxa"/>
          </w:tcPr>
          <w:p w14:paraId="58E97A4D" w14:textId="77777777" w:rsidR="00DC7DCC" w:rsidRPr="00DC7DCC" w:rsidRDefault="00DC7DCC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DC7DCC" w:rsidRPr="00DC7DCC" w14:paraId="020A3E21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479DECE8" w14:textId="77777777" w:rsidR="00DC7DCC" w:rsidRPr="00DC7DCC" w:rsidRDefault="00DC7DCC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10964A8A" w14:textId="729C060E" w:rsidR="00DC7DCC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4700" w:type="dxa"/>
          </w:tcPr>
          <w:p w14:paraId="70B643D5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ДРК Вводная беседа о содержании нового предмета «Литература как школа красоты»</w:t>
            </w:r>
          </w:p>
          <w:p w14:paraId="1B5528F5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D110C1B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3 - 5</w:t>
            </w:r>
          </w:p>
        </w:tc>
      </w:tr>
      <w:tr w:rsidR="007E3937" w:rsidRPr="00DC7DCC" w14:paraId="018F5785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5DFE350E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C463559" w14:textId="3A35DE11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0" w:type="dxa"/>
          </w:tcPr>
          <w:p w14:paraId="2C799151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МИФ. Мифы Древней Греции. Миф о сотворении мира.</w:t>
            </w:r>
          </w:p>
        </w:tc>
        <w:tc>
          <w:tcPr>
            <w:tcW w:w="2853" w:type="dxa"/>
          </w:tcPr>
          <w:p w14:paraId="4EC89F2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12 – 13, ответить на вопросы</w:t>
            </w:r>
          </w:p>
        </w:tc>
      </w:tr>
      <w:tr w:rsidR="007E3937" w:rsidRPr="00DC7DCC" w14:paraId="59C96797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731D3872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430B50EC" w14:textId="0E6527F2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0" w:type="dxa"/>
          </w:tcPr>
          <w:p w14:paraId="242C3525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Миф об Олимпе. Миф о боге Аполлоне и музах.</w:t>
            </w:r>
          </w:p>
          <w:p w14:paraId="4EFF83E3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B738530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19 – 20, ответить на вопросы</w:t>
            </w:r>
          </w:p>
        </w:tc>
      </w:tr>
      <w:tr w:rsidR="007E3937" w:rsidRPr="00DC7DCC" w14:paraId="23ADA79F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1E97EDF0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458FE11C" w14:textId="493EB407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0" w:type="dxa"/>
          </w:tcPr>
          <w:p w14:paraId="3BBBCF9B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Миф о потопе .Миф о Нарциссе.</w:t>
            </w:r>
          </w:p>
          <w:p w14:paraId="2F183E6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Входная диагностическая работа</w:t>
            </w:r>
          </w:p>
          <w:p w14:paraId="501DFD9B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9971281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23, ответить на вопросы</w:t>
            </w:r>
          </w:p>
        </w:tc>
      </w:tr>
      <w:tr w:rsidR="007E3937" w:rsidRPr="00DC7DCC" w14:paraId="14E80E7B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5804408C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62D2722" w14:textId="3D7E57CF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0" w:type="dxa"/>
          </w:tcPr>
          <w:p w14:paraId="7D4308E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Диалоги времен. Мифологические образы в русской поэзии. Ф.И. Тютчев «Весенняя гроза» </w:t>
            </w:r>
          </w:p>
          <w:p w14:paraId="0FB8B586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C188D0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Выучить наизусть </w:t>
            </w:r>
          </w:p>
        </w:tc>
      </w:tr>
      <w:tr w:rsidR="007E3937" w:rsidRPr="00DC7DCC" w14:paraId="1575E5B1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25804799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454773ED" w14:textId="2727DA72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822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0" w:type="dxa"/>
          </w:tcPr>
          <w:p w14:paraId="61371F8A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Диалоги времен. Мифологические образы в русской поэзии. А.С. Пушкин «Земля и море»</w:t>
            </w:r>
          </w:p>
          <w:p w14:paraId="1AC1E62C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BA7F530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26, ответить на вопросы</w:t>
            </w:r>
          </w:p>
        </w:tc>
      </w:tr>
      <w:tr w:rsidR="00DC7DCC" w:rsidRPr="00DC7DCC" w14:paraId="4B129890" w14:textId="77777777" w:rsidTr="00DC7DCC">
        <w:tc>
          <w:tcPr>
            <w:tcW w:w="9949" w:type="dxa"/>
            <w:gridSpan w:val="5"/>
          </w:tcPr>
          <w:p w14:paraId="66F97411" w14:textId="77777777" w:rsidR="00DC7DCC" w:rsidRPr="00DC7DCC" w:rsidRDefault="00DC7DCC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Фольклор. Фольклорные жанры -- помощники в игре</w:t>
            </w:r>
          </w:p>
          <w:p w14:paraId="0AE695EF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937" w:rsidRPr="00DC7DCC" w14:paraId="282D2282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2373A2A2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632DDEC" w14:textId="15C3BB36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0" w:type="dxa"/>
          </w:tcPr>
          <w:p w14:paraId="08785BA3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ab/>
              <w:t>Считалки. Теория литературы. Жест и движение в фольклоре и в литературе</w:t>
            </w:r>
          </w:p>
          <w:p w14:paraId="0C6038D6" w14:textId="77777777" w:rsidR="007E3937" w:rsidRPr="00DC7DCC" w:rsidRDefault="007E3937" w:rsidP="00DC7DCC">
            <w:pPr>
              <w:tabs>
                <w:tab w:val="left" w:pos="30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62711B31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Сочинить  считалку.</w:t>
            </w:r>
          </w:p>
        </w:tc>
      </w:tr>
      <w:tr w:rsidR="007E3937" w:rsidRPr="00DC7DCC" w14:paraId="7E949E13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691AACB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D521837" w14:textId="0F2A1E1C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0" w:type="dxa"/>
          </w:tcPr>
          <w:p w14:paraId="5177FA74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А.С. Пушкин «На статую юноши</w:t>
            </w:r>
            <w:proofErr w:type="gramStart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играющего в бабки». «На статую юноши, играющего в свайку»</w:t>
            </w:r>
          </w:p>
          <w:p w14:paraId="02D01361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3841E8C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35, ответить на вопросы</w:t>
            </w:r>
          </w:p>
        </w:tc>
      </w:tr>
      <w:tr w:rsidR="007E3937" w:rsidRPr="00DC7DCC" w14:paraId="3C9C73AE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26813F19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475E648B" w14:textId="147733A2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0" w:type="dxa"/>
          </w:tcPr>
          <w:p w14:paraId="0B4406C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Колыбельные песни </w:t>
            </w:r>
          </w:p>
          <w:p w14:paraId="4BC40749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Сочиняем колыбельные песни</w:t>
            </w:r>
          </w:p>
          <w:p w14:paraId="3A5847F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67CCF33E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Стр. 37, вопрос 2 </w:t>
            </w:r>
          </w:p>
        </w:tc>
      </w:tr>
      <w:tr w:rsidR="007E3937" w:rsidRPr="00DC7DCC" w14:paraId="6FA570EF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590EB21A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3D36BC2" w14:textId="23280ACC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0" w:type="dxa"/>
          </w:tcPr>
          <w:p w14:paraId="00D9C2EE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Теория литературы. Ритм, стопа, стих</w:t>
            </w:r>
          </w:p>
          <w:p w14:paraId="3D17C295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5390A8B8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Определить размер стиха</w:t>
            </w:r>
          </w:p>
        </w:tc>
      </w:tr>
      <w:tr w:rsidR="007E3937" w:rsidRPr="00DC7DCC" w14:paraId="0AA72C9E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38EA75B7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15B2AEBF" w14:textId="6C76CDEA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579F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0" w:type="dxa"/>
          </w:tcPr>
          <w:p w14:paraId="02E690E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КР. Тест на понимание терминов: ритм, стопа. </w:t>
            </w:r>
          </w:p>
          <w:p w14:paraId="6250EA1E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55326DB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45 – 49</w:t>
            </w:r>
          </w:p>
        </w:tc>
      </w:tr>
      <w:tr w:rsidR="007E3937" w:rsidRPr="00DC7DCC" w14:paraId="1DCF77EE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4A6772E7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DAFE906" w14:textId="4B835ECF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3F196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0" w:type="dxa"/>
          </w:tcPr>
          <w:p w14:paraId="608B749A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Диалоги культур. Колыбельная песня в литературе М.Ю. Лермонтов. Казачья колыбельная песня </w:t>
            </w:r>
          </w:p>
        </w:tc>
        <w:tc>
          <w:tcPr>
            <w:tcW w:w="2853" w:type="dxa"/>
          </w:tcPr>
          <w:p w14:paraId="610527A9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12 – 13, ответить на вопросы</w:t>
            </w:r>
          </w:p>
        </w:tc>
      </w:tr>
      <w:tr w:rsidR="007E3937" w:rsidRPr="00DC7DCC" w14:paraId="1338E771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3B38B0C4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8E217BD" w14:textId="48E2E5A5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3F196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700" w:type="dxa"/>
          </w:tcPr>
          <w:p w14:paraId="64B55A8A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ДРК Диалоги культур. Колыбельные мира</w:t>
            </w:r>
          </w:p>
          <w:p w14:paraId="1C5F58C5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0DD41FB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44, ответить на вопросы</w:t>
            </w:r>
          </w:p>
        </w:tc>
      </w:tr>
      <w:tr w:rsidR="007E3937" w:rsidRPr="00DC7DCC" w14:paraId="0A8E4102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0913A8CE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23F96A4" w14:textId="1D0ACB1D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4700" w:type="dxa"/>
          </w:tcPr>
          <w:p w14:paraId="6C82E71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Теория литературы. Двусложная стопа, хорей, ямб</w:t>
            </w:r>
          </w:p>
          <w:p w14:paraId="74E7810A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04E6539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45 – 49</w:t>
            </w:r>
          </w:p>
        </w:tc>
      </w:tr>
      <w:tr w:rsidR="007E3937" w:rsidRPr="00DC7DCC" w14:paraId="4CD6AD72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0E60A29A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C4A9C41" w14:textId="24EB58A7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0" w:type="dxa"/>
          </w:tcPr>
          <w:p w14:paraId="455926D4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М.Ю. Лермонтов. Молитва </w:t>
            </w:r>
          </w:p>
          <w:p w14:paraId="08337C38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 Рисуем</w:t>
            </w:r>
            <w:proofErr w:type="gramEnd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метрическую схему</w:t>
            </w:r>
          </w:p>
          <w:p w14:paraId="3A3124B8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A5A7F6A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48, ответить на вопросы</w:t>
            </w:r>
          </w:p>
        </w:tc>
      </w:tr>
      <w:tr w:rsidR="007E3937" w:rsidRPr="00DC7DCC" w14:paraId="1D352363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2C8C122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4AA62392" w14:textId="5635E5B4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0" w:type="dxa"/>
          </w:tcPr>
          <w:p w14:paraId="62AF794B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ДРК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Диалоги искусств. Поэзия и музыка. </w:t>
            </w:r>
          </w:p>
          <w:p w14:paraId="00CD299C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59C206B5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Рассуждение о единстве и разнице музыки и литературы (устное сообщение)</w:t>
            </w:r>
          </w:p>
          <w:p w14:paraId="03884113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937" w:rsidRPr="00DC7DCC" w14:paraId="0C8BD65D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1A9B4A42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27C8FC8" w14:textId="2424FE8D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0" w:type="dxa"/>
          </w:tcPr>
          <w:p w14:paraId="0FA4C247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Скороговорка Заучивание скороговорок </w:t>
            </w:r>
          </w:p>
          <w:p w14:paraId="3EBDD05F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2EF974B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Сочинить скороговорку</w:t>
            </w:r>
          </w:p>
        </w:tc>
      </w:tr>
      <w:tr w:rsidR="007E3937" w:rsidRPr="00DC7DCC" w14:paraId="06EC2387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BAB7783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C14D29A" w14:textId="32D748F8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0" w:type="dxa"/>
          </w:tcPr>
          <w:p w14:paraId="35E03B15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Теория литературы. Звукопись в скороговорке. </w:t>
            </w:r>
          </w:p>
          <w:p w14:paraId="764765FF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C20F1E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53 – 54, ответить на вопросы</w:t>
            </w:r>
          </w:p>
        </w:tc>
      </w:tr>
      <w:tr w:rsidR="007E3937" w:rsidRPr="00DC7DCC" w14:paraId="335E33EC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2C1B9CE7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A5F1FDD" w14:textId="2803B225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0" w:type="dxa"/>
          </w:tcPr>
          <w:p w14:paraId="6E5621DF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А.С. Пушкин. «Уж небо осенью дышало…» (отрывок из романа «Евгений Онегин») Звукопись в поэзии. Звукоподражание, аллитерация и ассонанс</w:t>
            </w:r>
          </w:p>
        </w:tc>
        <w:tc>
          <w:tcPr>
            <w:tcW w:w="2853" w:type="dxa"/>
          </w:tcPr>
          <w:p w14:paraId="795E57E0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57 – 59, ответить на вопросы</w:t>
            </w:r>
          </w:p>
        </w:tc>
      </w:tr>
      <w:tr w:rsidR="007E3937" w:rsidRPr="00DC7DCC" w14:paraId="32A65E39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3FFAAED7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F123A3C" w14:textId="36B51B74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0" w:type="dxa"/>
          </w:tcPr>
          <w:p w14:paraId="4950D841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Тест на понимание терминов: 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звукоподражание, аллитерация и ассонанс</w:t>
            </w:r>
          </w:p>
        </w:tc>
        <w:tc>
          <w:tcPr>
            <w:tcW w:w="2853" w:type="dxa"/>
          </w:tcPr>
          <w:p w14:paraId="3D8501E4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Выучить наизусть  </w:t>
            </w:r>
          </w:p>
        </w:tc>
      </w:tr>
      <w:tr w:rsidR="007E3937" w:rsidRPr="00DC7DCC" w14:paraId="3189FAD7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337974BE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580742A" w14:textId="12412202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0" w:type="dxa"/>
          </w:tcPr>
          <w:p w14:paraId="3BF5529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СР РР.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Пишем лирические этюды на темы: Осенние дожди Отражение в осенней луже Портреты октября и ноября</w:t>
            </w:r>
          </w:p>
          <w:p w14:paraId="4D6F2554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BF7EE9E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57, задание 7</w:t>
            </w:r>
          </w:p>
        </w:tc>
      </w:tr>
      <w:tr w:rsidR="007E3937" w:rsidRPr="00DC7DCC" w14:paraId="6A274E42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1568E2F9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3D82E44" w14:textId="0B5F8727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E4D4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0" w:type="dxa"/>
          </w:tcPr>
          <w:p w14:paraId="4773CF4E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Дразнилка. Особенности жанра. Изучаем теорию литературы. Понятие о рифме</w:t>
            </w:r>
          </w:p>
          <w:p w14:paraId="40E4ACB1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FC1D579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61, задание 2</w:t>
            </w:r>
          </w:p>
        </w:tc>
      </w:tr>
      <w:tr w:rsidR="007E3937" w:rsidRPr="00DC7DCC" w14:paraId="6D688379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00F228E0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516C641" w14:textId="299488FC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A3F2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0" w:type="dxa"/>
          </w:tcPr>
          <w:p w14:paraId="35C0A440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Пушкин. Няне. Зимнее утро. Теория литературы. Виды рифмовки. Строфа. </w:t>
            </w:r>
          </w:p>
          <w:p w14:paraId="3A69FB20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ED3C63B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67, задание 2</w:t>
            </w:r>
          </w:p>
        </w:tc>
      </w:tr>
      <w:tr w:rsidR="007E3937" w:rsidRPr="00DC7DCC" w14:paraId="64A3CA58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5D88A214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DBED379" w14:textId="58CE8E04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A3F2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0" w:type="dxa"/>
          </w:tcPr>
          <w:p w14:paraId="7CC3AC9C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Пушкин. Зимний вечер. Зимняя дорога. </w:t>
            </w:r>
          </w:p>
          <w:p w14:paraId="79C1CCD6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КР Определение поэтического размера и системы рифмовки</w:t>
            </w:r>
          </w:p>
          <w:p w14:paraId="1ADC2AC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B62B419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69, задание 9</w:t>
            </w:r>
          </w:p>
        </w:tc>
      </w:tr>
      <w:tr w:rsidR="007E3937" w:rsidRPr="00DC7DCC" w14:paraId="211ADD7B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7A9672B3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8BB29F8" w14:textId="702CA421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EA3F2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0" w:type="dxa"/>
          </w:tcPr>
          <w:p w14:paraId="3F46137E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ДРК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Заклички</w:t>
            </w:r>
            <w:proofErr w:type="spellEnd"/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. Особенности жанра. Изучаем теорию литературы. Олицетворение</w:t>
            </w:r>
          </w:p>
          <w:p w14:paraId="7E66A11C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423FB54B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75 – 76, ответить на вопросы</w:t>
            </w:r>
          </w:p>
        </w:tc>
      </w:tr>
      <w:tr w:rsidR="007E3937" w:rsidRPr="00DC7DCC" w14:paraId="20480DAB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1EAF8C5B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4FA83C46" w14:textId="67C48DA3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A3F2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700" w:type="dxa"/>
          </w:tcPr>
          <w:p w14:paraId="041D32A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С.А. Есенин. "Сыплет черемуха снегом..." С добрым утром!</w:t>
            </w:r>
          </w:p>
          <w:p w14:paraId="6F2C2539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B9CFAA4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DC7DCC" w:rsidRPr="00DC7DCC" w14:paraId="4B4DB530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0741136B" w14:textId="77777777" w:rsidR="00DC7DCC" w:rsidRPr="00DC7DCC" w:rsidRDefault="00DC7DCC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692AF7C" w14:textId="5B75993B" w:rsidR="00DC7DCC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4700" w:type="dxa"/>
          </w:tcPr>
          <w:p w14:paraId="24630A0E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ПРОЕКТ.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 </w:t>
            </w:r>
            <w:proofErr w:type="spellStart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</w:p>
        </w:tc>
        <w:tc>
          <w:tcPr>
            <w:tcW w:w="2853" w:type="dxa"/>
          </w:tcPr>
          <w:p w14:paraId="0685850B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Написать отзыв на стихотворение</w:t>
            </w:r>
          </w:p>
        </w:tc>
      </w:tr>
      <w:tr w:rsidR="007E3937" w:rsidRPr="00DC7DCC" w14:paraId="4CA5C994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7F2CC322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346E13D" w14:textId="423CE646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0" w:type="dxa"/>
          </w:tcPr>
          <w:p w14:paraId="013BE4F7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Загадки. Особенности жанра. </w:t>
            </w:r>
          </w:p>
          <w:p w14:paraId="71CB785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5D3E285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Сочинить загадки</w:t>
            </w:r>
          </w:p>
        </w:tc>
      </w:tr>
      <w:tr w:rsidR="007E3937" w:rsidRPr="00DC7DCC" w14:paraId="5D5DA218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0F3314A0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5AAFA25" w14:textId="38204F8E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0" w:type="dxa"/>
          </w:tcPr>
          <w:p w14:paraId="7B4B23DF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Изучаем теорию литературы. Эпитет, сравнение, метафора</w:t>
            </w:r>
          </w:p>
          <w:p w14:paraId="0CAC1854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Тест: эпитет, сравнение, метафора, гипербола, олицетворение.</w:t>
            </w:r>
          </w:p>
          <w:p w14:paraId="412DFACC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BFB4B5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Подбор художественных средств для описания природных явлений по заданию</w:t>
            </w:r>
          </w:p>
          <w:p w14:paraId="1286EDCE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937" w:rsidRPr="00DC7DCC" w14:paraId="5F396409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C205DA4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0B53E23" w14:textId="65016A1D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0" w:type="dxa"/>
          </w:tcPr>
          <w:p w14:paraId="341D8B60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Пословицы и поговорки Пословицы и поговорки из собрания В. И. Даля. Особенности жанра пословиц и поговорок</w:t>
            </w:r>
          </w:p>
          <w:p w14:paraId="6C78A05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6AACFC5B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Размышление и рассуждение о нравственном смысле поступков.  (сочинение)</w:t>
            </w:r>
          </w:p>
          <w:p w14:paraId="095A108B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937" w:rsidRPr="00DC7DCC" w14:paraId="1850C882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37BF884F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49DD0CC6" w14:textId="39D05159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0" w:type="dxa"/>
          </w:tcPr>
          <w:p w14:paraId="403FEC1C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Пословицы и поговорки Пословицы и поговорки из собрания В. И. Даля. Особенности жанра пословиц и поговорок</w:t>
            </w:r>
          </w:p>
          <w:p w14:paraId="6F51C264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РР 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В чем нравственный смысл поступков?</w:t>
            </w:r>
          </w:p>
        </w:tc>
        <w:tc>
          <w:tcPr>
            <w:tcW w:w="2853" w:type="dxa"/>
          </w:tcPr>
          <w:p w14:paraId="2E9B5676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90, ответить на вопросы</w:t>
            </w:r>
          </w:p>
        </w:tc>
      </w:tr>
      <w:tr w:rsidR="007E3937" w:rsidRPr="00DC7DCC" w14:paraId="3270D3D5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E28DC52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0991F5D" w14:textId="3EB73653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847E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0" w:type="dxa"/>
          </w:tcPr>
          <w:p w14:paraId="7D550A13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Изучаем теорию литературы. Мудрые изречения, афоризмы. М.М. Пришвин. «Времена года». «Старая листва»</w:t>
            </w:r>
          </w:p>
          <w:p w14:paraId="42706C3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6DF38637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95, задание 4</w:t>
            </w:r>
          </w:p>
        </w:tc>
      </w:tr>
      <w:tr w:rsidR="007E3937" w:rsidRPr="00DC7DCC" w14:paraId="232556C4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2D7B62EE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18F020D" w14:textId="7C7D47DB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C29D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0" w:type="dxa"/>
          </w:tcPr>
          <w:p w14:paraId="164E9267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ДРК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Побасенки. Сочинение побасенок от лица героев.</w:t>
            </w:r>
          </w:p>
          <w:p w14:paraId="5F533FA0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7BCBE89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Самостоятельное определение особенностей жанра</w:t>
            </w:r>
          </w:p>
          <w:p w14:paraId="3EE64657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937" w:rsidRPr="00DC7DCC" w14:paraId="379FE758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A7E6AE7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ED8079F" w14:textId="441559BE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C29D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0" w:type="dxa"/>
          </w:tcPr>
          <w:p w14:paraId="10A9213A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Изучаем теорию литературы. Диалог в литературном произведении. Речь героя и речь рассказчика. Автор -- герой-- рассказчик – читатель. </w:t>
            </w:r>
            <w:proofErr w:type="spellStart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. «Глухой глухого звал к суду судьи глухого», «Золото и булат»</w:t>
            </w:r>
          </w:p>
          <w:p w14:paraId="436C65F8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090A1E7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100, ответить на вопросы</w:t>
            </w:r>
          </w:p>
        </w:tc>
      </w:tr>
      <w:tr w:rsidR="007E3937" w:rsidRPr="00DC7DCC" w14:paraId="4297339E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0C7AFF4D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5A0E8C3" w14:textId="532D955E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6C29DB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0" w:type="dxa"/>
          </w:tcPr>
          <w:p w14:paraId="690E7F18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КР Контрольная работа на знание малых жанров фольклора и изученных теоретических понятий</w:t>
            </w:r>
          </w:p>
          <w:p w14:paraId="6C2E9807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528B3C5A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100, ответить на вопросы</w:t>
            </w:r>
          </w:p>
        </w:tc>
      </w:tr>
      <w:tr w:rsidR="007E3937" w:rsidRPr="00DC7DCC" w14:paraId="344CDAD7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3DA415F5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AEB1E83" w14:textId="6CE3427F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1C5CD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4700" w:type="dxa"/>
          </w:tcPr>
          <w:p w14:paraId="08FE5E83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сказки. «Дочь-семилетка» </w:t>
            </w:r>
          </w:p>
          <w:p w14:paraId="217C6FAE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DD52081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107, ответить на вопросы</w:t>
            </w:r>
          </w:p>
        </w:tc>
      </w:tr>
      <w:tr w:rsidR="007E3937" w:rsidRPr="00DC7DCC" w14:paraId="3351D87D" w14:textId="77777777" w:rsidTr="00DC7DCC">
        <w:trPr>
          <w:gridAfter w:val="1"/>
          <w:wAfter w:w="8" w:type="dxa"/>
          <w:trHeight w:val="90"/>
        </w:trPr>
        <w:tc>
          <w:tcPr>
            <w:tcW w:w="933" w:type="dxa"/>
          </w:tcPr>
          <w:p w14:paraId="03744C1E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1F98BE7E" w14:textId="09074A62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C5CD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0" w:type="dxa"/>
          </w:tcPr>
          <w:p w14:paraId="41D0A5F7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сказки. «Лисичка со скалочкой» </w:t>
            </w:r>
          </w:p>
        </w:tc>
        <w:tc>
          <w:tcPr>
            <w:tcW w:w="2853" w:type="dxa"/>
          </w:tcPr>
          <w:p w14:paraId="7C7BC56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109, ответить на вопросы</w:t>
            </w:r>
          </w:p>
        </w:tc>
      </w:tr>
      <w:tr w:rsidR="007E3937" w:rsidRPr="00DC7DCC" w14:paraId="6DB741A8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5EB10D8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5F21BB8" w14:textId="140FD992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0" w:type="dxa"/>
          </w:tcPr>
          <w:p w14:paraId="341E0EE0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Народные сказки. «Жена -доказчица»</w:t>
            </w:r>
          </w:p>
        </w:tc>
        <w:tc>
          <w:tcPr>
            <w:tcW w:w="2853" w:type="dxa"/>
          </w:tcPr>
          <w:p w14:paraId="002D8796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113, ответить на вопросы</w:t>
            </w:r>
          </w:p>
        </w:tc>
      </w:tr>
      <w:tr w:rsidR="007E3937" w:rsidRPr="00DC7DCC" w14:paraId="75F44AAC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2A5EC4C4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10AF694D" w14:textId="508021AB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0" w:type="dxa"/>
          </w:tcPr>
          <w:p w14:paraId="34675723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сказки. «Василиса Прекрасная» </w:t>
            </w:r>
          </w:p>
        </w:tc>
        <w:tc>
          <w:tcPr>
            <w:tcW w:w="2853" w:type="dxa"/>
          </w:tcPr>
          <w:p w14:paraId="7B869AF9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125, ответить на вопросы</w:t>
            </w:r>
          </w:p>
        </w:tc>
      </w:tr>
      <w:tr w:rsidR="007E3937" w:rsidRPr="00DC7DCC" w14:paraId="7C9BBD63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37E1B161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85EAAAE" w14:textId="191D0FA8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0" w:type="dxa"/>
          </w:tcPr>
          <w:p w14:paraId="12C6CA41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чтение. «Сказка о </w:t>
            </w:r>
            <w:proofErr w:type="spellStart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молодильных</w:t>
            </w:r>
            <w:proofErr w:type="spellEnd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яблоках и живой воде». </w:t>
            </w:r>
          </w:p>
        </w:tc>
        <w:tc>
          <w:tcPr>
            <w:tcW w:w="2853" w:type="dxa"/>
          </w:tcPr>
          <w:p w14:paraId="6F49C87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128, ответить на вопросы</w:t>
            </w:r>
          </w:p>
        </w:tc>
      </w:tr>
      <w:tr w:rsidR="007E3937" w:rsidRPr="00DC7DCC" w14:paraId="30915986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7DBD8874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B28D654" w14:textId="64CAA05E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0" w:type="dxa"/>
          </w:tcPr>
          <w:p w14:paraId="18B34F07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ДРК Русская народная сказка.</w:t>
            </w:r>
          </w:p>
        </w:tc>
        <w:tc>
          <w:tcPr>
            <w:tcW w:w="2853" w:type="dxa"/>
          </w:tcPr>
          <w:p w14:paraId="31EB726C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128, ответить на вопросы</w:t>
            </w:r>
          </w:p>
        </w:tc>
      </w:tr>
      <w:tr w:rsidR="007E3937" w:rsidRPr="00DC7DCC" w14:paraId="11C1C06F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53243DAC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05EE114" w14:textId="251BAF82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0" w:type="dxa"/>
          </w:tcPr>
          <w:p w14:paraId="42ED7DD4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СР РР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лирических этюдов на заданные темы</w:t>
            </w:r>
            <w:proofErr w:type="gramStart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: Есть</w:t>
            </w:r>
            <w:proofErr w:type="gramEnd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ли у первого снега цвет и запах? И др. </w:t>
            </w:r>
          </w:p>
          <w:p w14:paraId="2C01056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E385280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130, ответить на вопросы</w:t>
            </w:r>
          </w:p>
        </w:tc>
      </w:tr>
      <w:tr w:rsidR="007E3937" w:rsidRPr="00DC7DCC" w14:paraId="157ADDD4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5100242F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D791251" w14:textId="2DC06AA0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A049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0" w:type="dxa"/>
          </w:tcPr>
          <w:p w14:paraId="78C06ED6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Чивы-чивы-чивычок</w:t>
            </w:r>
            <w:proofErr w:type="spellEnd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. Русская народная сказка. Сравнение со «Сказкой о рыбаке и рыбке» А.С. Пушкина</w:t>
            </w:r>
          </w:p>
          <w:p w14:paraId="0968F78A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AED1CE9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 сказки</w:t>
            </w:r>
          </w:p>
        </w:tc>
      </w:tr>
      <w:tr w:rsidR="007E3937" w:rsidRPr="00DC7DCC" w14:paraId="24FCF9BA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259CD6EC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CEDEB76" w14:textId="1439BFE8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344D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0" w:type="dxa"/>
          </w:tcPr>
          <w:p w14:paraId="1E6ECB89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ДРК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Изучаем</w:t>
            </w:r>
            <w:proofErr w:type="gramEnd"/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теорию литературы. Фольклор и литература -- сходство и отличия</w:t>
            </w:r>
          </w:p>
          <w:p w14:paraId="1B830D0E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8941A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1765DE5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130 - 131, ответить на вопросы</w:t>
            </w:r>
          </w:p>
        </w:tc>
      </w:tr>
      <w:tr w:rsidR="007E3937" w:rsidRPr="00DC7DCC" w14:paraId="011E68C5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18051EC1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17797ED9" w14:textId="4DA4D7E5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344D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0" w:type="dxa"/>
          </w:tcPr>
          <w:p w14:paraId="2B040F2B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Изучаем теорию литературы. Отличие народной сказки от авторской. А.С. Пушкин. «Сказка о мертвой царевне и о семи богатырях»</w:t>
            </w:r>
          </w:p>
          <w:p w14:paraId="55C6B146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428B9D4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131 - 132, ответить на вопросы</w:t>
            </w:r>
          </w:p>
        </w:tc>
      </w:tr>
      <w:tr w:rsidR="007E3937" w:rsidRPr="00DC7DCC" w14:paraId="0F45AE6A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06A60039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9633618" w14:textId="120EF7CA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344D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0" w:type="dxa"/>
          </w:tcPr>
          <w:p w14:paraId="5E1EFC35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СР РР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 авторской сказки по мотивам народной или авторской обработки народной сказки.</w:t>
            </w:r>
          </w:p>
          <w:p w14:paraId="65BE74BA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5690E247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131 - 132, ответить на вопросы</w:t>
            </w:r>
          </w:p>
        </w:tc>
      </w:tr>
      <w:tr w:rsidR="007E3937" w:rsidRPr="00DC7DCC" w14:paraId="724465A6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7F40CC34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3E6F3D4" w14:textId="270FB99C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344D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0" w:type="dxa"/>
          </w:tcPr>
          <w:p w14:paraId="7E24FF7A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БАСНЯ Эзоп. «Лисица и Виноград». «Федр». «Петух к Жемчужине»</w:t>
            </w:r>
          </w:p>
          <w:p w14:paraId="6C69E813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Ж. де Лафонтен. «Цикада и Муравей»</w:t>
            </w:r>
          </w:p>
          <w:p w14:paraId="35F90B60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E364010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7E3937" w:rsidRPr="00DC7DCC" w14:paraId="7FB66646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44FC8837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7028A03" w14:textId="796265DD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312A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0" w:type="dxa"/>
          </w:tcPr>
          <w:p w14:paraId="27755B60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И.А. Крылов. «Стрекоза и Муравей». «Лисица и Виноград». </w:t>
            </w:r>
          </w:p>
        </w:tc>
        <w:tc>
          <w:tcPr>
            <w:tcW w:w="2853" w:type="dxa"/>
          </w:tcPr>
          <w:p w14:paraId="5C3F33E3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</w:tr>
      <w:tr w:rsidR="007E3937" w:rsidRPr="00DC7DCC" w14:paraId="43B3BA05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137E9154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99A0DC4" w14:textId="1D98AEDF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312A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700" w:type="dxa"/>
          </w:tcPr>
          <w:p w14:paraId="260F18A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И.А. Крылов. «Петух и Жемчужное зерно». «Волк и Ягненок». </w:t>
            </w:r>
          </w:p>
          <w:p w14:paraId="2C30BF37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65247BF1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</w:tr>
      <w:tr w:rsidR="007E3937" w:rsidRPr="00DC7DCC" w14:paraId="58C0307A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0F43A1D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146664BF" w14:textId="629122F8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4700" w:type="dxa"/>
          </w:tcPr>
          <w:p w14:paraId="3733B0AE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И.А. Крылов. «Волк на псарне». «Свинья под дубом».</w:t>
            </w:r>
          </w:p>
          <w:p w14:paraId="550DCD04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D7EE913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DC7DCC" w:rsidRPr="00DC7DCC" w14:paraId="2D22A8DE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010A976" w14:textId="77777777" w:rsidR="00DC7DCC" w:rsidRPr="00DC7DCC" w:rsidRDefault="00DC7DCC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A41F858" w14:textId="7559F84A" w:rsidR="00DC7DCC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4700" w:type="dxa"/>
          </w:tcPr>
          <w:p w14:paraId="4FE13810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. Мини-инсценировки и чтение басен наизусть</w:t>
            </w:r>
          </w:p>
          <w:p w14:paraId="0E308D77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7AFC4ED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149, ответить на вопросы</w:t>
            </w:r>
          </w:p>
        </w:tc>
      </w:tr>
      <w:tr w:rsidR="00DC7DCC" w:rsidRPr="00DC7DCC" w14:paraId="222BDD3A" w14:textId="77777777" w:rsidTr="00DC7DCC">
        <w:tc>
          <w:tcPr>
            <w:tcW w:w="9949" w:type="dxa"/>
            <w:gridSpan w:val="5"/>
          </w:tcPr>
          <w:p w14:paraId="25B50E5D" w14:textId="77777777" w:rsidR="00DC7DCC" w:rsidRPr="00DC7DCC" w:rsidRDefault="00DC7DCC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14:paraId="2DF4C4BA" w14:textId="77777777" w:rsidR="00DC7DCC" w:rsidRPr="00DC7DCC" w:rsidRDefault="00DC7DCC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937" w:rsidRPr="00DC7DCC" w14:paraId="3275676C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07D2C2C1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B8620EF" w14:textId="6D5D7B7B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0" w:type="dxa"/>
          </w:tcPr>
          <w:p w14:paraId="23AA3ADB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Рождение книги. Слово и книга. Духовная литература. Книги Ветхого Завета «Сотворение мира» (Фрагменты из "Книги Бытия") </w:t>
            </w:r>
          </w:p>
        </w:tc>
        <w:tc>
          <w:tcPr>
            <w:tcW w:w="2853" w:type="dxa"/>
          </w:tcPr>
          <w:p w14:paraId="54A0A8B7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161, ответить на вопросы</w:t>
            </w:r>
          </w:p>
        </w:tc>
      </w:tr>
      <w:tr w:rsidR="007E3937" w:rsidRPr="00DC7DCC" w14:paraId="01ABC200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5D0D6623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61426A0" w14:textId="1AF4A048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0" w:type="dxa"/>
          </w:tcPr>
          <w:p w14:paraId="2E1AC721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Рождение книги. Слово и книга. Духовная литература. Книги Ветхого Завета «Изгнание из рая», «Всемирный потоп»</w:t>
            </w:r>
          </w:p>
          <w:p w14:paraId="54561241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5073C95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167, ответить на вопросы</w:t>
            </w:r>
          </w:p>
        </w:tc>
      </w:tr>
      <w:tr w:rsidR="007E3937" w:rsidRPr="00DC7DCC" w14:paraId="5D876C55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353E315F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DF8EC45" w14:textId="54D22099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0" w:type="dxa"/>
          </w:tcPr>
          <w:p w14:paraId="418CECFB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Книги Нового Завета. «Притча о сеятеле» </w:t>
            </w:r>
          </w:p>
          <w:p w14:paraId="566C31D3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FC040E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170, ответить на вопросы</w:t>
            </w:r>
          </w:p>
        </w:tc>
      </w:tr>
      <w:tr w:rsidR="007E3937" w:rsidRPr="00DC7DCC" w14:paraId="046BA570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2F53E779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40E3EAB1" w14:textId="3CAA8AE7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0" w:type="dxa"/>
          </w:tcPr>
          <w:p w14:paraId="02AF6B0F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Книги Нового Завета. «Притча о богатом и Лазаре»</w:t>
            </w:r>
          </w:p>
          <w:p w14:paraId="1EAAE15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C94682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172, ответить на вопросы</w:t>
            </w:r>
          </w:p>
        </w:tc>
      </w:tr>
      <w:tr w:rsidR="007E3937" w:rsidRPr="00DC7DCC" w14:paraId="3BA11C3F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30B67F4C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43E56A2" w14:textId="0A25BA12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D3B4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0" w:type="dxa"/>
          </w:tcPr>
          <w:p w14:paraId="468E5E64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Коран -- священная книга мусульман Из Суры 2. Корова. Из Суры 2. О всемогуществе Аллаха</w:t>
            </w:r>
          </w:p>
          <w:p w14:paraId="5EC7FE7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97AEB49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177, ответить на вопросы</w:t>
            </w:r>
          </w:p>
        </w:tc>
      </w:tr>
      <w:tr w:rsidR="00DC7DCC" w:rsidRPr="00DC7DCC" w14:paraId="0E4C16EB" w14:textId="77777777" w:rsidTr="00DC7DCC">
        <w:tc>
          <w:tcPr>
            <w:tcW w:w="9949" w:type="dxa"/>
            <w:gridSpan w:val="5"/>
          </w:tcPr>
          <w:p w14:paraId="2EC576BA" w14:textId="77777777" w:rsidR="00DC7DCC" w:rsidRPr="00DC7DCC" w:rsidRDefault="00DC7DCC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Мотивы священных книг в литературных произведениях</w:t>
            </w:r>
          </w:p>
          <w:p w14:paraId="68688F3D" w14:textId="77777777" w:rsidR="00DC7DCC" w:rsidRPr="00DC7DCC" w:rsidRDefault="00DC7DCC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937" w:rsidRPr="00DC7DCC" w14:paraId="41115F67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1817DD3C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68F128C" w14:textId="444B3CFC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B15E1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0" w:type="dxa"/>
          </w:tcPr>
          <w:p w14:paraId="19C77734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Х.К. Андерсен. «Снежная королева» (Сказка в семи историях). </w:t>
            </w:r>
          </w:p>
          <w:p w14:paraId="1434C06A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46C650AA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Пересказ сказки</w:t>
            </w:r>
          </w:p>
        </w:tc>
      </w:tr>
      <w:tr w:rsidR="007E3937" w:rsidRPr="00DC7DCC" w14:paraId="65650989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5285BD7F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FC38B1F" w14:textId="50606362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B15E1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700" w:type="dxa"/>
          </w:tcPr>
          <w:p w14:paraId="3BBD2A3C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Х.К. Андерсен. «Снежная королева» (Сказка в семи историях). </w:t>
            </w:r>
          </w:p>
          <w:p w14:paraId="630A10F1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438E2E4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Пересказ сказки</w:t>
            </w:r>
          </w:p>
        </w:tc>
      </w:tr>
      <w:tr w:rsidR="00DC7DCC" w:rsidRPr="00DC7DCC" w14:paraId="6F59A3BC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702BBC43" w14:textId="77777777" w:rsidR="00DC7DCC" w:rsidRPr="00DC7DCC" w:rsidRDefault="00DC7DCC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8E23AF8" w14:textId="517450F5" w:rsidR="00DC7DCC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4700" w:type="dxa"/>
          </w:tcPr>
          <w:p w14:paraId="79FD13D5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ДРК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Х.К. Андерсен. Самостоятельное чтение других сказок Андерсена.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53" w:type="dxa"/>
          </w:tcPr>
          <w:p w14:paraId="7CEEC71D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Пересказ сказки</w:t>
            </w:r>
          </w:p>
        </w:tc>
      </w:tr>
      <w:tr w:rsidR="00DC7DCC" w:rsidRPr="00DC7DCC" w14:paraId="5CD5AFFA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5CEB5B68" w14:textId="77777777" w:rsidR="00DC7DCC" w:rsidRPr="00DC7DCC" w:rsidRDefault="00DC7DCC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4C1E8537" w14:textId="70E2D1C5" w:rsidR="00DC7DCC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4700" w:type="dxa"/>
          </w:tcPr>
          <w:p w14:paraId="49E9600D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РР 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сказок: Рассказ старого котелка 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 старого ботинка Рассказ старого сундука</w:t>
            </w:r>
          </w:p>
          <w:p w14:paraId="1916C118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8FA7E8D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Стр. 250 – 251, ответить на 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</w:t>
            </w:r>
          </w:p>
        </w:tc>
      </w:tr>
      <w:tr w:rsidR="007E3937" w:rsidRPr="00DC7DCC" w14:paraId="5864BF97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0CCCF1F9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D6BA35E" w14:textId="7D29F209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700" w:type="dxa"/>
          </w:tcPr>
          <w:p w14:paraId="156712AF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К.С. Льюис. «Лев, колдунья и платяной шкаф». (фрагменты). «Хроники </w:t>
            </w:r>
            <w:proofErr w:type="spellStart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Нарнии</w:t>
            </w:r>
            <w:proofErr w:type="spellEnd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E448CA1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6D3DA27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Чтение произведения</w:t>
            </w:r>
          </w:p>
        </w:tc>
      </w:tr>
      <w:tr w:rsidR="007E3937" w:rsidRPr="00DC7DCC" w14:paraId="536D7E53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2C16F141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7320596" w14:textId="1C43375D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700" w:type="dxa"/>
          </w:tcPr>
          <w:p w14:paraId="250CFD19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К.С. Льюис. «Лев, колдунья и платяной шкаф». (фрагменты). «Хроники </w:t>
            </w:r>
            <w:proofErr w:type="spellStart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Нарнии</w:t>
            </w:r>
            <w:proofErr w:type="spellEnd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53" w:type="dxa"/>
          </w:tcPr>
          <w:p w14:paraId="7E5664FF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Чтение произведения</w:t>
            </w:r>
          </w:p>
        </w:tc>
      </w:tr>
      <w:tr w:rsidR="007E3937" w:rsidRPr="00DC7DCC" w14:paraId="4627BCAC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2A942160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FD136F2" w14:textId="4464447F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700" w:type="dxa"/>
          </w:tcPr>
          <w:p w14:paraId="683597EF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К.С. Льюис. «Лев, колдунья и платяной шкаф». (фрагменты). «Хроники </w:t>
            </w:r>
            <w:proofErr w:type="spellStart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Нарнии</w:t>
            </w:r>
            <w:proofErr w:type="spellEnd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53" w:type="dxa"/>
          </w:tcPr>
          <w:p w14:paraId="6B12AA9A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Чтение произведения</w:t>
            </w:r>
          </w:p>
        </w:tc>
      </w:tr>
      <w:tr w:rsidR="007E3937" w:rsidRPr="00DC7DCC" w14:paraId="00B1ED26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7D7DED85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30DFBC1" w14:textId="45D5279F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700" w:type="dxa"/>
          </w:tcPr>
          <w:p w14:paraId="2A7FFF7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К.С. Льюис. «Лев, колдунья и платяной шкаф». (фрагменты). «Хроники </w:t>
            </w:r>
            <w:proofErr w:type="spellStart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Нарнии</w:t>
            </w:r>
            <w:proofErr w:type="spellEnd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53" w:type="dxa"/>
          </w:tcPr>
          <w:p w14:paraId="0B777436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Подготовиться к читательской конференции</w:t>
            </w:r>
          </w:p>
        </w:tc>
      </w:tr>
      <w:tr w:rsidR="007E3937" w:rsidRPr="00DC7DCC" w14:paraId="55AE6BED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44E380C1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6CF3D8F" w14:textId="3DCB22F5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700" w:type="dxa"/>
          </w:tcPr>
          <w:p w14:paraId="37798D43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К.С. Льюис. «Лев, колдунья и платяной шкаф». (фрагменты). «Хроники </w:t>
            </w:r>
            <w:proofErr w:type="spellStart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Нарнии</w:t>
            </w:r>
            <w:proofErr w:type="spellEnd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53" w:type="dxa"/>
          </w:tcPr>
          <w:p w14:paraId="4D2D15E9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Пересказ понравившегося эпизода произведения</w:t>
            </w:r>
          </w:p>
        </w:tc>
      </w:tr>
      <w:tr w:rsidR="007E3937" w:rsidRPr="00DC7DCC" w14:paraId="71AA6A05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1F6F4C99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BDA59D5" w14:textId="68604F6C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022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700" w:type="dxa"/>
          </w:tcPr>
          <w:p w14:paraId="52B50876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Пушкин. Подражание Корану </w:t>
            </w:r>
          </w:p>
          <w:p w14:paraId="061266AB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КР Тест: священные книги человечества</w:t>
            </w:r>
          </w:p>
          <w:p w14:paraId="0AF972C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EB43EA4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поэтического текста.</w:t>
            </w:r>
          </w:p>
          <w:p w14:paraId="03D3DBF8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DCC" w:rsidRPr="00DC7DCC" w14:paraId="1786C38F" w14:textId="77777777" w:rsidTr="00DC7DCC">
        <w:tc>
          <w:tcPr>
            <w:tcW w:w="9949" w:type="dxa"/>
            <w:gridSpan w:val="5"/>
          </w:tcPr>
          <w:p w14:paraId="31B2331C" w14:textId="77777777" w:rsidR="00DC7DCC" w:rsidRPr="00DC7DCC" w:rsidRDefault="00DC7DCC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ДЕТСТВО ЧЕЛОВЕКА</w:t>
            </w:r>
          </w:p>
          <w:p w14:paraId="1C5F853A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937" w:rsidRPr="00DC7DCC" w14:paraId="23A749D8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28091559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F84CD59" w14:textId="403F6689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700" w:type="dxa"/>
          </w:tcPr>
          <w:p w14:paraId="24C6BD41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ДРК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Игрушка в традиционной культуре. Изображение игрушки в литературном произведении.</w:t>
            </w:r>
          </w:p>
          <w:p w14:paraId="77572C1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664296F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252 – 255, ответить на вопросы</w:t>
            </w:r>
          </w:p>
        </w:tc>
      </w:tr>
      <w:tr w:rsidR="007E3937" w:rsidRPr="00DC7DCC" w14:paraId="221584D4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3C8A674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3A698D1" w14:textId="221BF49E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700" w:type="dxa"/>
          </w:tcPr>
          <w:p w14:paraId="49415A40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ДКР Внеклассное чтение произведений, где главный герой- игрушка</w:t>
            </w:r>
          </w:p>
          <w:p w14:paraId="6B30184C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F210DA7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252 – 255, ответить на вопросы</w:t>
            </w:r>
          </w:p>
        </w:tc>
      </w:tr>
      <w:tr w:rsidR="007E3937" w:rsidRPr="00DC7DCC" w14:paraId="32D65B2F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2E958598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932E41F" w14:textId="05E04FFB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700" w:type="dxa"/>
          </w:tcPr>
          <w:p w14:paraId="7066532C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Теория литературы. Игрушка как герой литературного произведения. </w:t>
            </w:r>
          </w:p>
          <w:p w14:paraId="2091BDF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232684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Подготовить устное сообщение</w:t>
            </w:r>
          </w:p>
        </w:tc>
      </w:tr>
      <w:tr w:rsidR="007E3937" w:rsidRPr="00DC7DCC" w14:paraId="12017D9A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474DE2F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27C8F2E" w14:textId="1B8F4819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700" w:type="dxa"/>
          </w:tcPr>
          <w:p w14:paraId="2F8DDD4F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В.Г. Короленко. «В дурном обществе». </w:t>
            </w:r>
          </w:p>
        </w:tc>
        <w:tc>
          <w:tcPr>
            <w:tcW w:w="2853" w:type="dxa"/>
          </w:tcPr>
          <w:p w14:paraId="706FF471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257 – 268</w:t>
            </w:r>
          </w:p>
        </w:tc>
      </w:tr>
      <w:tr w:rsidR="007E3937" w:rsidRPr="00DC7DCC" w14:paraId="20C3D2C5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5E3C3BCF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47CF5D40" w14:textId="3A368CCC" w:rsidR="007E3937" w:rsidRPr="00DC7DCC" w:rsidRDefault="007E3937" w:rsidP="007E39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0" w:type="dxa"/>
          </w:tcPr>
          <w:p w14:paraId="79392D0C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В.Г. Короленко. «В дурном обществе». </w:t>
            </w:r>
          </w:p>
          <w:p w14:paraId="21822C88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9F32AF6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269 – 277</w:t>
            </w:r>
          </w:p>
        </w:tc>
      </w:tr>
      <w:tr w:rsidR="007E3937" w:rsidRPr="00DC7DCC" w14:paraId="5FE68411" w14:textId="77777777" w:rsidTr="00DC7DCC">
        <w:trPr>
          <w:gridAfter w:val="1"/>
          <w:wAfter w:w="8" w:type="dxa"/>
          <w:trHeight w:val="974"/>
        </w:trPr>
        <w:tc>
          <w:tcPr>
            <w:tcW w:w="933" w:type="dxa"/>
          </w:tcPr>
          <w:p w14:paraId="13799A46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B202694" w14:textId="1EF44C8A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4700" w:type="dxa"/>
          </w:tcPr>
          <w:p w14:paraId="5B74C99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В.Г. Короленко. «В дурном обществе». </w:t>
            </w:r>
          </w:p>
        </w:tc>
        <w:tc>
          <w:tcPr>
            <w:tcW w:w="2853" w:type="dxa"/>
          </w:tcPr>
          <w:p w14:paraId="2A6781A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278– 297</w:t>
            </w:r>
          </w:p>
        </w:tc>
      </w:tr>
      <w:tr w:rsidR="007E3937" w:rsidRPr="00DC7DCC" w14:paraId="1F24746D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29655F30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1017434" w14:textId="0FE786D7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4700" w:type="dxa"/>
          </w:tcPr>
          <w:p w14:paraId="1FD3B879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В.Г. Короленко. «В дурном обществе».</w:t>
            </w:r>
          </w:p>
        </w:tc>
        <w:tc>
          <w:tcPr>
            <w:tcW w:w="2853" w:type="dxa"/>
          </w:tcPr>
          <w:p w14:paraId="1858BBAC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297– 312, ответить на вопросы</w:t>
            </w:r>
          </w:p>
        </w:tc>
      </w:tr>
      <w:tr w:rsidR="007E3937" w:rsidRPr="00DC7DCC" w14:paraId="6ADDFFE6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54934340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087DD4C" w14:textId="4E6FDF2A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4700" w:type="dxa"/>
          </w:tcPr>
          <w:p w14:paraId="6741676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СР РР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Публицистический этюд на тему взаимоотношений детей и родителей</w:t>
            </w:r>
            <w:proofErr w:type="gramStart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: Когда</w:t>
            </w:r>
            <w:proofErr w:type="gramEnd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дети и родители могут стать настоящими друзьями? Мой взрослый друг.</w:t>
            </w:r>
          </w:p>
          <w:p w14:paraId="5329B0F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177C570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297– 312, ответить на вопросы</w:t>
            </w:r>
          </w:p>
        </w:tc>
      </w:tr>
      <w:tr w:rsidR="007E3937" w:rsidRPr="00DC7DCC" w14:paraId="519194DA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1AF0CD2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138BB9D2" w14:textId="6A3C7235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4700" w:type="dxa"/>
          </w:tcPr>
          <w:p w14:paraId="7264657C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ДРК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Теория литературы. Понятие о сюжете в литературном произведении.</w:t>
            </w:r>
          </w:p>
          <w:p w14:paraId="109628BB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 Тест – схема «сюжетная линия»</w:t>
            </w:r>
          </w:p>
          <w:p w14:paraId="6BA549F3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F12DC13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Подобрать примеры</w:t>
            </w:r>
          </w:p>
        </w:tc>
      </w:tr>
      <w:tr w:rsidR="007E3937" w:rsidRPr="00DC7DCC" w14:paraId="5E08D48F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590841C4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CCFDC7D" w14:textId="677B2BFF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4700" w:type="dxa"/>
          </w:tcPr>
          <w:p w14:paraId="3D4A6A8C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Л.Н. Толстой. «Кавказский пленник».</w:t>
            </w:r>
          </w:p>
          <w:p w14:paraId="6AE64D1B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028F341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Часть 2, стр. 5 – 16 </w:t>
            </w:r>
          </w:p>
        </w:tc>
      </w:tr>
      <w:tr w:rsidR="007E3937" w:rsidRPr="00DC7DCC" w14:paraId="1AFFED56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13CF6AE3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17444063" w14:textId="1F4C615B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4700" w:type="dxa"/>
          </w:tcPr>
          <w:p w14:paraId="3066D91A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Л.Н. Толстой. «Кавказский пленник».</w:t>
            </w:r>
          </w:p>
          <w:p w14:paraId="74A38AB1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410C96BF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17– 33</w:t>
            </w:r>
          </w:p>
        </w:tc>
      </w:tr>
      <w:tr w:rsidR="007E3937" w:rsidRPr="00DC7DCC" w14:paraId="7A203885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740CED0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C4AE1D9" w14:textId="6E594A8C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400D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4700" w:type="dxa"/>
          </w:tcPr>
          <w:p w14:paraId="1FC704F8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РР СР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Этюд-отзыв на рассказ Л. Толстого «Кавказский пленник»</w:t>
            </w:r>
          </w:p>
          <w:p w14:paraId="31166E58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4493EE0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33 – 34, ответить на вопросы</w:t>
            </w:r>
          </w:p>
        </w:tc>
      </w:tr>
      <w:tr w:rsidR="00DC7DCC" w:rsidRPr="00DC7DCC" w14:paraId="3701F39D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41253150" w14:textId="77777777" w:rsidR="00DC7DCC" w:rsidRPr="00DC7DCC" w:rsidRDefault="00DC7DCC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4AE1B296" w14:textId="5725366C" w:rsidR="00DC7DCC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E471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0" w:type="dxa"/>
          </w:tcPr>
          <w:p w14:paraId="4F8D0D3E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Теория литературы. Деталь в литературном произведении.</w:t>
            </w:r>
          </w:p>
          <w:p w14:paraId="7141DAD0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6744EDC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Подобрать примеры</w:t>
            </w:r>
          </w:p>
        </w:tc>
      </w:tr>
      <w:tr w:rsidR="00DC7DCC" w:rsidRPr="00DC7DCC" w14:paraId="0A874D49" w14:textId="77777777" w:rsidTr="00DC7DCC">
        <w:tc>
          <w:tcPr>
            <w:tcW w:w="9949" w:type="dxa"/>
            <w:gridSpan w:val="5"/>
          </w:tcPr>
          <w:p w14:paraId="60EB8F85" w14:textId="77777777" w:rsidR="00DC7DCC" w:rsidRPr="00DC7DCC" w:rsidRDefault="00DC7DCC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От игры – к мечте, от мечты – к жизни</w:t>
            </w:r>
          </w:p>
          <w:p w14:paraId="47EDD814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937" w:rsidRPr="00DC7DCC" w14:paraId="46D49C01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03ACB114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131211A7" w14:textId="788E2491" w:rsidR="007E3937" w:rsidRPr="00DC7DCC" w:rsidRDefault="007E3937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0" w:type="dxa"/>
          </w:tcPr>
          <w:p w14:paraId="373BEECA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А. П. Гайдар «Тимур и его команда»</w:t>
            </w:r>
          </w:p>
          <w:p w14:paraId="11447AE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B2C8AC7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Читать произведение</w:t>
            </w:r>
          </w:p>
        </w:tc>
      </w:tr>
      <w:tr w:rsidR="007E3937" w:rsidRPr="00DC7DCC" w14:paraId="419EEA13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571B68A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674C6B7" w14:textId="5FE0B702" w:rsidR="007E3937" w:rsidRPr="00DC7DCC" w:rsidRDefault="007E3937" w:rsidP="007E39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0" w:type="dxa"/>
          </w:tcPr>
          <w:p w14:paraId="58F83A9D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А. П. Гайдар «Тимур и его команда»</w:t>
            </w:r>
          </w:p>
        </w:tc>
        <w:tc>
          <w:tcPr>
            <w:tcW w:w="2853" w:type="dxa"/>
          </w:tcPr>
          <w:p w14:paraId="45ED7499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Читать произведение</w:t>
            </w:r>
          </w:p>
        </w:tc>
      </w:tr>
      <w:tr w:rsidR="007E3937" w:rsidRPr="00DC7DCC" w14:paraId="2A9683AD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0886A23D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00AAEA4" w14:textId="1DE67D82" w:rsidR="007E3937" w:rsidRPr="00DC7DCC" w:rsidRDefault="007E3937" w:rsidP="007E39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0" w:type="dxa"/>
          </w:tcPr>
          <w:p w14:paraId="24DA9110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ДРК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А. П. Гайдар «Тимур и его команда»</w:t>
            </w:r>
          </w:p>
        </w:tc>
        <w:tc>
          <w:tcPr>
            <w:tcW w:w="2853" w:type="dxa"/>
          </w:tcPr>
          <w:p w14:paraId="6FFBD13A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Читать произведение</w:t>
            </w:r>
          </w:p>
        </w:tc>
      </w:tr>
      <w:tr w:rsidR="007E3937" w:rsidRPr="00DC7DCC" w14:paraId="79035958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B464303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185A8A7" w14:textId="2737E02C" w:rsidR="007E3937" w:rsidRPr="00DC7DCC" w:rsidRDefault="007E3937" w:rsidP="007E39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0" w:type="dxa"/>
          </w:tcPr>
          <w:p w14:paraId="7FA3CB2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А. П. Гайдар «Тимур и его команда» </w:t>
            </w:r>
          </w:p>
          <w:p w14:paraId="49B4C798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 РР 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Этюд-рассуждение: возможны и нужны ли в наше время игры, подобные тимуровским?</w:t>
            </w:r>
          </w:p>
          <w:p w14:paraId="3759FB58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20C32BE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41, ответить на вопросы</w:t>
            </w:r>
          </w:p>
        </w:tc>
      </w:tr>
      <w:tr w:rsidR="007E3937" w:rsidRPr="00DC7DCC" w14:paraId="6326F7F3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10877943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843AF38" w14:textId="7C759D86" w:rsidR="007E3937" w:rsidRPr="00DC7DCC" w:rsidRDefault="007E3937" w:rsidP="007E39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0" w:type="dxa"/>
          </w:tcPr>
          <w:p w14:paraId="17A5D3CF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Э. Портер. «</w:t>
            </w:r>
            <w:proofErr w:type="spellStart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Полианна</w:t>
            </w:r>
            <w:proofErr w:type="spellEnd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» (фрагменты) </w:t>
            </w:r>
          </w:p>
        </w:tc>
        <w:tc>
          <w:tcPr>
            <w:tcW w:w="2853" w:type="dxa"/>
          </w:tcPr>
          <w:p w14:paraId="4FBB6538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43 - 72</w:t>
            </w:r>
          </w:p>
        </w:tc>
      </w:tr>
      <w:tr w:rsidR="007E3937" w:rsidRPr="00DC7DCC" w14:paraId="57BC7B92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903009D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33B70FC" w14:textId="0DE82A3C" w:rsidR="007E3937" w:rsidRPr="00DC7DCC" w:rsidRDefault="007E3937" w:rsidP="007E39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0" w:type="dxa"/>
          </w:tcPr>
          <w:p w14:paraId="0A6A473F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Э. Портер. «</w:t>
            </w:r>
            <w:proofErr w:type="spellStart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Полианна</w:t>
            </w:r>
            <w:proofErr w:type="spellEnd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» (фрагменты) </w:t>
            </w:r>
          </w:p>
        </w:tc>
        <w:tc>
          <w:tcPr>
            <w:tcW w:w="2853" w:type="dxa"/>
          </w:tcPr>
          <w:p w14:paraId="2A3BEB3E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72 - 101</w:t>
            </w:r>
          </w:p>
        </w:tc>
      </w:tr>
      <w:tr w:rsidR="007E3937" w:rsidRPr="00DC7DCC" w14:paraId="724DF997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74DD65E7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C9B5543" w14:textId="555B15A4" w:rsidR="007E3937" w:rsidRPr="00DC7DCC" w:rsidRDefault="007E3937" w:rsidP="007E39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0" w:type="dxa"/>
          </w:tcPr>
          <w:p w14:paraId="1E22DF68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Э. Портер. «</w:t>
            </w:r>
            <w:proofErr w:type="spellStart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Полианна</w:t>
            </w:r>
            <w:proofErr w:type="spellEnd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» (фрагменты) </w:t>
            </w:r>
          </w:p>
        </w:tc>
        <w:tc>
          <w:tcPr>
            <w:tcW w:w="2853" w:type="dxa"/>
          </w:tcPr>
          <w:p w14:paraId="3AE15A32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101 - 124</w:t>
            </w:r>
          </w:p>
        </w:tc>
      </w:tr>
      <w:tr w:rsidR="007E3937" w:rsidRPr="00DC7DCC" w14:paraId="207307A1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346D165C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7FF8EAD" w14:textId="740D4EDC" w:rsidR="007E3937" w:rsidRPr="00DC7DCC" w:rsidRDefault="007E3937" w:rsidP="007E39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300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0" w:type="dxa"/>
          </w:tcPr>
          <w:p w14:paraId="02117917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Э. Портер. «</w:t>
            </w:r>
            <w:proofErr w:type="spellStart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Полианна</w:t>
            </w:r>
            <w:proofErr w:type="spellEnd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» (фрагменты) </w:t>
            </w:r>
          </w:p>
        </w:tc>
        <w:tc>
          <w:tcPr>
            <w:tcW w:w="2853" w:type="dxa"/>
          </w:tcPr>
          <w:p w14:paraId="735F0C98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124 – 134, ответить на вопросы</w:t>
            </w:r>
          </w:p>
        </w:tc>
      </w:tr>
      <w:tr w:rsidR="007E3937" w:rsidRPr="00DC7DCC" w14:paraId="1D83E415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77F85EF6" w14:textId="77777777" w:rsidR="007E3937" w:rsidRPr="00DC7DCC" w:rsidRDefault="007E3937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E5FFB68" w14:textId="6E442E79" w:rsidR="007E3937" w:rsidRPr="00DC7DCC" w:rsidRDefault="007E3937" w:rsidP="007E39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C72F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0" w:type="dxa"/>
          </w:tcPr>
          <w:p w14:paraId="133C77F6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СР РР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Этюд на развитие чувств и восприятия: «Самые радостные и самые грустные воспоминания моего детства»</w:t>
            </w:r>
          </w:p>
          <w:p w14:paraId="11D2CE2B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5F3C0B21" w14:textId="77777777" w:rsidR="007E3937" w:rsidRPr="00DC7DCC" w:rsidRDefault="007E3937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124 – 134, ответить на вопросы</w:t>
            </w:r>
          </w:p>
        </w:tc>
      </w:tr>
      <w:tr w:rsidR="006754CF" w:rsidRPr="00DC7DCC" w14:paraId="780B5E9C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7D1AD1A" w14:textId="77777777" w:rsidR="006754CF" w:rsidRPr="00DC7DCC" w:rsidRDefault="006754CF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1EAB67A" w14:textId="76A40587" w:rsidR="006754CF" w:rsidRPr="00DC7DCC" w:rsidRDefault="006754CF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700" w:type="dxa"/>
          </w:tcPr>
          <w:p w14:paraId="54676612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В. Распутин «Уроки французского»</w:t>
            </w:r>
          </w:p>
        </w:tc>
        <w:tc>
          <w:tcPr>
            <w:tcW w:w="2853" w:type="dxa"/>
          </w:tcPr>
          <w:p w14:paraId="1DC3B534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137 - 155</w:t>
            </w:r>
          </w:p>
        </w:tc>
      </w:tr>
      <w:tr w:rsidR="006754CF" w:rsidRPr="00DC7DCC" w14:paraId="2411F34B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73974E4" w14:textId="77777777" w:rsidR="006754CF" w:rsidRPr="00DC7DCC" w:rsidRDefault="006754CF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246302A" w14:textId="5E88FCE0" w:rsidR="006754CF" w:rsidRPr="00DC7DCC" w:rsidRDefault="006754CF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700" w:type="dxa"/>
          </w:tcPr>
          <w:p w14:paraId="79B26CDB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В. Распутин «Уроки французского»</w:t>
            </w:r>
          </w:p>
        </w:tc>
        <w:tc>
          <w:tcPr>
            <w:tcW w:w="2853" w:type="dxa"/>
          </w:tcPr>
          <w:p w14:paraId="4D071734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156- 174</w:t>
            </w:r>
          </w:p>
        </w:tc>
      </w:tr>
      <w:tr w:rsidR="006754CF" w:rsidRPr="00DC7DCC" w14:paraId="539DA6A8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5FAF5012" w14:textId="77777777" w:rsidR="006754CF" w:rsidRPr="00DC7DCC" w:rsidRDefault="006754CF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39FBBD9" w14:textId="41D4C377" w:rsidR="006754CF" w:rsidRPr="00DC7DCC" w:rsidRDefault="006754CF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48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700" w:type="dxa"/>
          </w:tcPr>
          <w:p w14:paraId="01F65099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В. Распутин «Уроки французского»</w:t>
            </w:r>
          </w:p>
        </w:tc>
        <w:tc>
          <w:tcPr>
            <w:tcW w:w="2853" w:type="dxa"/>
          </w:tcPr>
          <w:p w14:paraId="617EAC1C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174, ответить на вопросы. Посмотреть фильм</w:t>
            </w:r>
          </w:p>
        </w:tc>
      </w:tr>
      <w:tr w:rsidR="00DC7DCC" w:rsidRPr="00DC7DCC" w14:paraId="590FFBFD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20F6EDE" w14:textId="77777777" w:rsidR="00DC7DCC" w:rsidRPr="00DC7DCC" w:rsidRDefault="00DC7DCC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51D33D0" w14:textId="1A5B96EE" w:rsidR="00DC7DCC" w:rsidRPr="00DC7DCC" w:rsidRDefault="006754CF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4700" w:type="dxa"/>
          </w:tcPr>
          <w:p w14:paraId="4C595B06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 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Написание рецензии на экранизацию произведения</w:t>
            </w:r>
          </w:p>
          <w:p w14:paraId="1B05D251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49623ECC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175, задание 10</w:t>
            </w:r>
          </w:p>
        </w:tc>
      </w:tr>
      <w:tr w:rsidR="00DC7DCC" w:rsidRPr="00DC7DCC" w14:paraId="11BDC885" w14:textId="77777777" w:rsidTr="00DC7DCC">
        <w:tc>
          <w:tcPr>
            <w:tcW w:w="9949" w:type="dxa"/>
            <w:gridSpan w:val="5"/>
          </w:tcPr>
          <w:p w14:paraId="5542F79E" w14:textId="77777777" w:rsidR="00DC7DCC" w:rsidRPr="00DC7DCC" w:rsidRDefault="00DC7DCC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и труд Тема творческого труда в литературе</w:t>
            </w:r>
          </w:p>
          <w:p w14:paraId="05225905" w14:textId="77777777" w:rsidR="00DC7DCC" w:rsidRPr="00DC7DCC" w:rsidRDefault="00DC7DCC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4CF" w:rsidRPr="00DC7DCC" w14:paraId="5E4DC808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38C25688" w14:textId="77777777" w:rsidR="006754CF" w:rsidRPr="00DC7DCC" w:rsidRDefault="006754CF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127E6C70" w14:textId="44B59434" w:rsidR="006754CF" w:rsidRPr="00DC7DCC" w:rsidRDefault="006754CF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700" w:type="dxa"/>
          </w:tcPr>
          <w:p w14:paraId="1712ADAD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А. Т. Твардовский. Отрывок из поэмы «Дом у дороги» Записать рассказ взрослого человека о его профессии</w:t>
            </w:r>
          </w:p>
          <w:p w14:paraId="429D8709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0523F29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Сделать презентацию</w:t>
            </w:r>
          </w:p>
        </w:tc>
      </w:tr>
      <w:tr w:rsidR="006754CF" w:rsidRPr="00DC7DCC" w14:paraId="56B55EA0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8FFC753" w14:textId="77777777" w:rsidR="006754CF" w:rsidRPr="00DC7DCC" w:rsidRDefault="006754CF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78EB4FD" w14:textId="6EA6C3C0" w:rsidR="006754CF" w:rsidRPr="00DC7DCC" w:rsidRDefault="006754CF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700" w:type="dxa"/>
          </w:tcPr>
          <w:p w14:paraId="78C20EB8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Н.А. Некрасов. «Крестьянские дети»</w:t>
            </w:r>
          </w:p>
          <w:p w14:paraId="47BBAD9E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6005B25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192 - 193 , выучить отрывок наизусть</w:t>
            </w:r>
          </w:p>
        </w:tc>
      </w:tr>
      <w:tr w:rsidR="006754CF" w:rsidRPr="00DC7DCC" w14:paraId="6502B889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06FC0535" w14:textId="77777777" w:rsidR="006754CF" w:rsidRPr="00DC7DCC" w:rsidRDefault="006754CF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D607702" w14:textId="38E92DAB" w:rsidR="006754CF" w:rsidRPr="00DC7DCC" w:rsidRDefault="006754CF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700" w:type="dxa"/>
          </w:tcPr>
          <w:p w14:paraId="48C23668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Н.А. Некрасов. «Крестьянские дети»</w:t>
            </w:r>
          </w:p>
          <w:p w14:paraId="5DAE13D6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A3BF3B2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Написать этюд на тему: «Грибная пора», «В лесу», «Летние радости» и др.</w:t>
            </w:r>
          </w:p>
          <w:p w14:paraId="6900F6A3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4CF" w:rsidRPr="00DC7DCC" w14:paraId="188C8EA5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346E3A22" w14:textId="77777777" w:rsidR="006754CF" w:rsidRPr="00DC7DCC" w:rsidRDefault="006754CF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3B90671" w14:textId="2005471B" w:rsidR="006754CF" w:rsidRPr="00DC7DCC" w:rsidRDefault="006754CF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700" w:type="dxa"/>
          </w:tcPr>
          <w:p w14:paraId="6C38D997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ДРК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DCC">
              <w:rPr>
                <w:rFonts w:ascii="Times New Roman" w:hAnsi="Times New Roman" w:cs="Times New Roman"/>
                <w:i/>
                <w:sz w:val="20"/>
                <w:szCs w:val="20"/>
              </w:rPr>
              <w:t>Теория литературы: трехсложные размеры.</w:t>
            </w:r>
          </w:p>
          <w:p w14:paraId="5C006D11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764FEB8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Определение размера стихосложения</w:t>
            </w:r>
          </w:p>
        </w:tc>
      </w:tr>
      <w:tr w:rsidR="006754CF" w:rsidRPr="00DC7DCC" w14:paraId="1EAAEEC0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63491373" w14:textId="77777777" w:rsidR="006754CF" w:rsidRPr="00DC7DCC" w:rsidRDefault="006754CF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57C15DF" w14:textId="53DA800A" w:rsidR="006754CF" w:rsidRPr="00DC7DCC" w:rsidRDefault="006754CF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700" w:type="dxa"/>
          </w:tcPr>
          <w:p w14:paraId="045FBF7E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А.И. Куприн «Чудесный доктор» </w:t>
            </w:r>
          </w:p>
          <w:p w14:paraId="6841F014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44A42F05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CA10A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Подготовиться к проекту</w:t>
            </w:r>
          </w:p>
        </w:tc>
      </w:tr>
      <w:tr w:rsidR="006754CF" w:rsidRPr="00DC7DCC" w14:paraId="57B00CB6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1E9607BB" w14:textId="77777777" w:rsidR="006754CF" w:rsidRPr="00DC7DCC" w:rsidRDefault="006754CF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CB34B73" w14:textId="143EF14E" w:rsidR="006754CF" w:rsidRPr="00DC7DCC" w:rsidRDefault="006754CF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700" w:type="dxa"/>
          </w:tcPr>
          <w:p w14:paraId="056275AA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>ПРОЕКТ: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«Славное имя доктора Н.И. Пирогова».</w:t>
            </w:r>
          </w:p>
        </w:tc>
        <w:tc>
          <w:tcPr>
            <w:tcW w:w="2853" w:type="dxa"/>
          </w:tcPr>
          <w:p w14:paraId="2D48AA0A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198, задание 6</w:t>
            </w:r>
          </w:p>
        </w:tc>
      </w:tr>
      <w:tr w:rsidR="006754CF" w:rsidRPr="00DC7DCC" w14:paraId="4D3D28B5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17E47C1C" w14:textId="77777777" w:rsidR="006754CF" w:rsidRPr="00DC7DCC" w:rsidRDefault="006754CF" w:rsidP="00DC7DCC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379F76B" w14:textId="1A4D4190" w:rsidR="006754CF" w:rsidRPr="00DC7DCC" w:rsidRDefault="006754CF" w:rsidP="00DC7D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700" w:type="dxa"/>
          </w:tcPr>
          <w:p w14:paraId="69159504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Изучаем теорию литературы. Жанр сказа. </w:t>
            </w:r>
          </w:p>
          <w:p w14:paraId="77CC06AF" w14:textId="77777777" w:rsidR="005C6FAA" w:rsidRPr="00DC7DCC" w:rsidRDefault="006754CF" w:rsidP="005C6F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П. И. Бажов. Сказы: «Каменный цветок», «Горный мастер»</w:t>
            </w:r>
            <w:r w:rsidR="005C6F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C6FAA"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Изучаем теорию литературы. Жанр сказа. </w:t>
            </w:r>
          </w:p>
          <w:p w14:paraId="7C02AFCA" w14:textId="6ACDE4B6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E1EC375" w14:textId="77777777" w:rsidR="006754CF" w:rsidRPr="00DC7DCC" w:rsidRDefault="006754CF" w:rsidP="00DC7DC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Стр. 199 - 226</w:t>
            </w:r>
          </w:p>
        </w:tc>
      </w:tr>
      <w:tr w:rsidR="005C6FAA" w:rsidRPr="00DC7DCC" w14:paraId="411014B2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3E4F935A" w14:textId="77777777" w:rsidR="005C6FAA" w:rsidRPr="00DC7DCC" w:rsidRDefault="005C6FAA" w:rsidP="005C6FA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DD4B73E" w14:textId="3C91A67A" w:rsidR="005C6FAA" w:rsidRPr="00DC7DCC" w:rsidRDefault="005C6FAA" w:rsidP="005C6F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8484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700" w:type="dxa"/>
          </w:tcPr>
          <w:p w14:paraId="4887677B" w14:textId="77777777" w:rsidR="005C6FAA" w:rsidRPr="00DC7DCC" w:rsidRDefault="005C6FAA" w:rsidP="005C6F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Б. Шергин. Поклон сына отцу. Миша </w:t>
            </w:r>
            <w:proofErr w:type="spellStart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Ласкин</w:t>
            </w:r>
            <w:proofErr w:type="spellEnd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. Ваня Датский.</w:t>
            </w:r>
          </w:p>
          <w:p w14:paraId="5E48A63E" w14:textId="77777777" w:rsidR="005C6FAA" w:rsidRPr="00DC7DCC" w:rsidRDefault="005C6FAA" w:rsidP="005C6F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41E7F8D" w14:textId="0D99AE22" w:rsidR="005C6FAA" w:rsidRPr="00DC7DCC" w:rsidRDefault="005C6FAA" w:rsidP="005C6F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Самостоятельное мини-исследование: автобиографические черты в произведениях Шергина.</w:t>
            </w:r>
          </w:p>
        </w:tc>
      </w:tr>
      <w:tr w:rsidR="005C6FAA" w:rsidRPr="00DC7DCC" w14:paraId="1AE22555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20F6CDA7" w14:textId="77777777" w:rsidR="005C6FAA" w:rsidRPr="00DC7DCC" w:rsidRDefault="005C6FAA" w:rsidP="005C6FA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73C431B" w14:textId="25D2B031" w:rsidR="005C6FAA" w:rsidRPr="00DC7DCC" w:rsidRDefault="005C6FAA" w:rsidP="005C6F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E256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700" w:type="dxa"/>
          </w:tcPr>
          <w:p w14:paraId="788E3687" w14:textId="77777777" w:rsidR="005C6FAA" w:rsidRPr="00DC7DCC" w:rsidRDefault="005C6FAA" w:rsidP="005C6F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7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 </w:t>
            </w: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Изучаем</w:t>
            </w:r>
            <w:proofErr w:type="gramEnd"/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 теорию литературы. Особенности жанра пьесы. </w:t>
            </w:r>
          </w:p>
          <w:p w14:paraId="480C20A3" w14:textId="02CEBECD" w:rsidR="005C6FAA" w:rsidRPr="00DC7DCC" w:rsidRDefault="005C6FAA" w:rsidP="005C6F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Контрольная работа на знание и понимание литературоведческих терминов</w:t>
            </w:r>
          </w:p>
        </w:tc>
        <w:tc>
          <w:tcPr>
            <w:tcW w:w="2853" w:type="dxa"/>
          </w:tcPr>
          <w:p w14:paraId="64012480" w14:textId="1F8339A5" w:rsidR="005C6FAA" w:rsidRPr="00DC7DCC" w:rsidRDefault="005C6FAA" w:rsidP="005C6F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Инсценировка и видеозапись фрагмента сказки</w:t>
            </w:r>
          </w:p>
        </w:tc>
      </w:tr>
      <w:tr w:rsidR="005C6FAA" w:rsidRPr="00DC7DCC" w14:paraId="4527DF7B" w14:textId="77777777" w:rsidTr="00DC7DCC">
        <w:trPr>
          <w:gridAfter w:val="1"/>
          <w:wAfter w:w="8" w:type="dxa"/>
        </w:trPr>
        <w:tc>
          <w:tcPr>
            <w:tcW w:w="933" w:type="dxa"/>
          </w:tcPr>
          <w:p w14:paraId="70BEF7C1" w14:textId="77777777" w:rsidR="005C6FAA" w:rsidRPr="00DC7DCC" w:rsidRDefault="005C6FAA" w:rsidP="005C6FA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933AB0F" w14:textId="51F9CB24" w:rsidR="005C6FAA" w:rsidRPr="00DC7DCC" w:rsidRDefault="005C6FAA" w:rsidP="005C6F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E256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700" w:type="dxa"/>
          </w:tcPr>
          <w:p w14:paraId="061C46E1" w14:textId="38379BC6" w:rsidR="005C6FAA" w:rsidRPr="00DC7DCC" w:rsidRDefault="005C6FAA" w:rsidP="005C6F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 xml:space="preserve">Этюды о мастерах и мастерстве. Т. Габбе. Город мастеров. </w:t>
            </w:r>
          </w:p>
        </w:tc>
        <w:tc>
          <w:tcPr>
            <w:tcW w:w="2853" w:type="dxa"/>
          </w:tcPr>
          <w:p w14:paraId="05D7DC37" w14:textId="485FDA03" w:rsidR="005C6FAA" w:rsidRPr="00DC7DCC" w:rsidRDefault="005C6FAA" w:rsidP="005C6F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CC">
              <w:rPr>
                <w:rFonts w:ascii="Times New Roman" w:hAnsi="Times New Roman" w:cs="Times New Roman"/>
                <w:sz w:val="20"/>
                <w:szCs w:val="20"/>
              </w:rPr>
              <w:t>Чтение фрагментов пьесы по ролям</w:t>
            </w:r>
          </w:p>
        </w:tc>
      </w:tr>
    </w:tbl>
    <w:p w14:paraId="0D6AE10F" w14:textId="4AB9A22B" w:rsidR="00DC7DCC" w:rsidRDefault="00DC7DCC" w:rsidP="00A27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F1A25" w14:textId="62EAE511" w:rsidR="0013523E" w:rsidRDefault="0013523E" w:rsidP="00A27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29F08" w14:textId="2A7BD84A" w:rsidR="0013523E" w:rsidRDefault="0013523E" w:rsidP="00A27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55550" w14:textId="77777777" w:rsidR="0013523E" w:rsidRDefault="0013523E" w:rsidP="00A27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2BC66" w14:textId="1E927B69" w:rsidR="00606D73" w:rsidRDefault="00606D73" w:rsidP="00A27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52343" w14:textId="51429CFB" w:rsidR="00606D73" w:rsidRDefault="00606D73" w:rsidP="00A27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51"/>
        <w:gridCol w:w="27"/>
        <w:gridCol w:w="1082"/>
        <w:gridCol w:w="27"/>
        <w:gridCol w:w="4369"/>
        <w:gridCol w:w="1276"/>
      </w:tblGrid>
      <w:tr w:rsidR="00AA1292" w:rsidRPr="00CD4074" w14:paraId="2120CC1C" w14:textId="77777777" w:rsidTr="00AA1292">
        <w:trPr>
          <w:trHeight w:val="867"/>
        </w:trPr>
        <w:tc>
          <w:tcPr>
            <w:tcW w:w="850" w:type="dxa"/>
            <w:vAlign w:val="center"/>
          </w:tcPr>
          <w:p w14:paraId="57F5B551" w14:textId="77777777" w:rsidR="00AA1292" w:rsidRPr="00CD4074" w:rsidRDefault="00AA1292" w:rsidP="00CD4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178" w:type="dxa"/>
            <w:gridSpan w:val="2"/>
            <w:vAlign w:val="center"/>
          </w:tcPr>
          <w:p w14:paraId="0839CC0E" w14:textId="77777777" w:rsidR="00AA1292" w:rsidRPr="00CD4074" w:rsidRDefault="00AA1292" w:rsidP="00CD4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109" w:type="dxa"/>
            <w:gridSpan w:val="2"/>
          </w:tcPr>
          <w:p w14:paraId="2C55F095" w14:textId="77777777" w:rsidR="00AA1292" w:rsidRPr="00CD4074" w:rsidRDefault="00AA1292" w:rsidP="00CD4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4369" w:type="dxa"/>
            <w:vAlign w:val="center"/>
          </w:tcPr>
          <w:p w14:paraId="77FB4025" w14:textId="77777777" w:rsidR="00AA1292" w:rsidRPr="00CD4074" w:rsidRDefault="00AA1292" w:rsidP="00CD4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Проблемы, решаемые на уроке</w:t>
            </w:r>
          </w:p>
        </w:tc>
        <w:tc>
          <w:tcPr>
            <w:tcW w:w="1276" w:type="dxa"/>
          </w:tcPr>
          <w:p w14:paraId="7CD8B83C" w14:textId="77777777" w:rsidR="00AA1292" w:rsidRPr="00CD4074" w:rsidRDefault="00AA1292" w:rsidP="00CD40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AA1292" w:rsidRPr="00CD4074" w14:paraId="3A9A5F32" w14:textId="77777777" w:rsidTr="00AA1292">
        <w:tc>
          <w:tcPr>
            <w:tcW w:w="8506" w:type="dxa"/>
            <w:gridSpan w:val="6"/>
          </w:tcPr>
          <w:p w14:paraId="024320D2" w14:textId="77777777" w:rsidR="00AA1292" w:rsidRPr="00CD4074" w:rsidRDefault="00AA1292" w:rsidP="00CD4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Часть </w:t>
            </w:r>
            <w:r w:rsidRPr="00CD407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CD40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 Герои и подвиги.</w:t>
            </w:r>
          </w:p>
          <w:p w14:paraId="644ED92D" w14:textId="77777777" w:rsidR="00AA1292" w:rsidRPr="00CD4074" w:rsidRDefault="00AA1292" w:rsidP="00CD407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CD4074">
              <w:rPr>
                <w:rFonts w:eastAsia="Calibri"/>
                <w:b/>
                <w:sz w:val="20"/>
                <w:szCs w:val="20"/>
              </w:rPr>
              <w:t>Введение (1 ч.)</w:t>
            </w:r>
          </w:p>
        </w:tc>
        <w:tc>
          <w:tcPr>
            <w:tcW w:w="1276" w:type="dxa"/>
          </w:tcPr>
          <w:p w14:paraId="3FEE78BA" w14:textId="77777777" w:rsidR="00AA1292" w:rsidRPr="00CD4074" w:rsidRDefault="00AA1292" w:rsidP="00CD40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A1292" w:rsidRPr="00CD4074" w14:paraId="358447CB" w14:textId="77777777" w:rsidTr="00AA1292">
        <w:tc>
          <w:tcPr>
            <w:tcW w:w="850" w:type="dxa"/>
          </w:tcPr>
          <w:p w14:paraId="4F42E305" w14:textId="77777777" w:rsidR="00AA1292" w:rsidRPr="00CD4074" w:rsidRDefault="00AA1292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8" w:type="dxa"/>
            <w:gridSpan w:val="2"/>
          </w:tcPr>
          <w:p w14:paraId="540C1932" w14:textId="77777777" w:rsidR="00AA1292" w:rsidRPr="00CD4074" w:rsidRDefault="00AA1292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Герои и подвиги.</w:t>
            </w:r>
          </w:p>
        </w:tc>
        <w:tc>
          <w:tcPr>
            <w:tcW w:w="1109" w:type="dxa"/>
            <w:gridSpan w:val="2"/>
          </w:tcPr>
          <w:p w14:paraId="6F2F7FF5" w14:textId="77777777" w:rsidR="00AA1292" w:rsidRPr="00CD4074" w:rsidRDefault="00AA1292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9" w:type="dxa"/>
          </w:tcPr>
          <w:p w14:paraId="0C4CD052" w14:textId="77777777" w:rsidR="00AA1292" w:rsidRPr="00CD4074" w:rsidRDefault="00AA1292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Проблема героики: что такое подвиг? Кто такой герой? Что такое героизм? Понятие о героическом эпосе. Знакомство с учебником.</w:t>
            </w:r>
          </w:p>
        </w:tc>
        <w:tc>
          <w:tcPr>
            <w:tcW w:w="1276" w:type="dxa"/>
          </w:tcPr>
          <w:p w14:paraId="79E08612" w14:textId="26F02469" w:rsidR="00AA1292" w:rsidRPr="00CD4074" w:rsidRDefault="00556315" w:rsidP="00556315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02.09</w:t>
            </w:r>
          </w:p>
        </w:tc>
      </w:tr>
      <w:tr w:rsidR="00AA1292" w:rsidRPr="00CD4074" w14:paraId="043A0F93" w14:textId="77777777" w:rsidTr="00AA1292">
        <w:tc>
          <w:tcPr>
            <w:tcW w:w="8506" w:type="dxa"/>
            <w:gridSpan w:val="6"/>
          </w:tcPr>
          <w:p w14:paraId="2EC2F5E9" w14:textId="77777777" w:rsidR="00AA1292" w:rsidRPr="00CD4074" w:rsidRDefault="00AA1292" w:rsidP="00CD407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4074">
              <w:rPr>
                <w:rFonts w:eastAsia="Calibri"/>
                <w:b/>
                <w:sz w:val="20"/>
                <w:szCs w:val="20"/>
              </w:rPr>
              <w:t>Мифы о героях и героический эпос Древней Греции (9 ч.)</w:t>
            </w:r>
          </w:p>
        </w:tc>
        <w:tc>
          <w:tcPr>
            <w:tcW w:w="1276" w:type="dxa"/>
          </w:tcPr>
          <w:p w14:paraId="0860CA35" w14:textId="77777777" w:rsidR="00AA1292" w:rsidRPr="00CD4074" w:rsidRDefault="00AA1292" w:rsidP="00CD4074">
            <w:pPr>
              <w:pStyle w:val="a3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56315" w:rsidRPr="00CD4074" w14:paraId="563A0683" w14:textId="77777777" w:rsidTr="00AA1292">
        <w:tc>
          <w:tcPr>
            <w:tcW w:w="850" w:type="dxa"/>
          </w:tcPr>
          <w:p w14:paraId="42743658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8" w:type="dxa"/>
            <w:gridSpan w:val="2"/>
          </w:tcPr>
          <w:p w14:paraId="7F55B3CB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Мифы о подвигах Геракла. «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Лернейская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гидра».</w:t>
            </w:r>
          </w:p>
        </w:tc>
        <w:tc>
          <w:tcPr>
            <w:tcW w:w="1109" w:type="dxa"/>
            <w:gridSpan w:val="2"/>
          </w:tcPr>
          <w:p w14:paraId="15DF6D2F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9" w:type="dxa"/>
          </w:tcPr>
          <w:p w14:paraId="376C500F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Понятие мифа. Двенадцать подвигов Геракла: предыстория, смысл их совершения. «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Лернейская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гидра»: чтение, пересказ, необходимый историко-культурный комментарий.</w:t>
            </w:r>
          </w:p>
        </w:tc>
        <w:tc>
          <w:tcPr>
            <w:tcW w:w="1276" w:type="dxa"/>
          </w:tcPr>
          <w:p w14:paraId="51481AD4" w14:textId="6A128E64" w:rsidR="00556315" w:rsidRPr="00CD4074" w:rsidRDefault="00556315" w:rsidP="00556315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  <w:r w:rsidRPr="00F90F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556315" w:rsidRPr="00CD4074" w14:paraId="31C80852" w14:textId="77777777" w:rsidTr="00AA1292">
        <w:tc>
          <w:tcPr>
            <w:tcW w:w="850" w:type="dxa"/>
          </w:tcPr>
          <w:p w14:paraId="0B18C515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8" w:type="dxa"/>
            <w:gridSpan w:val="2"/>
          </w:tcPr>
          <w:p w14:paraId="504D62E9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Вн.чт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Мифы о подвигах Геракла.</w:t>
            </w:r>
          </w:p>
        </w:tc>
        <w:tc>
          <w:tcPr>
            <w:tcW w:w="1109" w:type="dxa"/>
            <w:gridSpan w:val="2"/>
          </w:tcPr>
          <w:p w14:paraId="43D86BE5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9" w:type="dxa"/>
          </w:tcPr>
          <w:p w14:paraId="60B01591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Крылатые выражения, восходящие к мифам о подвигах Геракла. Содержание двенадцати подвигов Геракла. Понятие «герой» в сознании древних греков.</w:t>
            </w:r>
          </w:p>
        </w:tc>
        <w:tc>
          <w:tcPr>
            <w:tcW w:w="1276" w:type="dxa"/>
          </w:tcPr>
          <w:p w14:paraId="5E3852A9" w14:textId="07A58DE5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  <w:r w:rsidRPr="00F90F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556315" w:rsidRPr="00CD4074" w14:paraId="61E21052" w14:textId="77777777" w:rsidTr="00AA1292">
        <w:tc>
          <w:tcPr>
            <w:tcW w:w="850" w:type="dxa"/>
          </w:tcPr>
          <w:p w14:paraId="61F3ECFB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8" w:type="dxa"/>
            <w:gridSpan w:val="2"/>
          </w:tcPr>
          <w:p w14:paraId="65D7460D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Легенды о Троянской войне. Гомер и его «Илиада».</w:t>
            </w:r>
          </w:p>
        </w:tc>
        <w:tc>
          <w:tcPr>
            <w:tcW w:w="1109" w:type="dxa"/>
            <w:gridSpan w:val="2"/>
          </w:tcPr>
          <w:p w14:paraId="0EA75E02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9" w:type="dxa"/>
          </w:tcPr>
          <w:p w14:paraId="45CE1AD0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История Троянской войны. Древнегреческие рапсоды. Гомер. Историко-культурный комментарий первой песни поэмы.</w:t>
            </w:r>
          </w:p>
        </w:tc>
        <w:tc>
          <w:tcPr>
            <w:tcW w:w="1276" w:type="dxa"/>
          </w:tcPr>
          <w:p w14:paraId="0EE77E39" w14:textId="139049EA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  <w:r w:rsidRPr="00F90F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556315" w:rsidRPr="00CD4074" w14:paraId="61D839DB" w14:textId="77777777" w:rsidTr="00AA1292">
        <w:tc>
          <w:tcPr>
            <w:tcW w:w="850" w:type="dxa"/>
          </w:tcPr>
          <w:p w14:paraId="3898FBCC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8" w:type="dxa"/>
            <w:gridSpan w:val="2"/>
          </w:tcPr>
          <w:p w14:paraId="60008B10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Героизм в «Илиаде». </w:t>
            </w:r>
          </w:p>
        </w:tc>
        <w:tc>
          <w:tcPr>
            <w:tcW w:w="1109" w:type="dxa"/>
            <w:gridSpan w:val="2"/>
          </w:tcPr>
          <w:p w14:paraId="0FE3C95F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9" w:type="dxa"/>
          </w:tcPr>
          <w:p w14:paraId="30B0EBD9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героизма в «Илиаде». Кого можно назвать героями в поэме? Что делает их героями? Какие их поступки осуждаются рассказчиком? Стилистика Гомера: церковнославянизмы, устаревшие слова, сложносоставные эпитеты.</w:t>
            </w:r>
          </w:p>
        </w:tc>
        <w:tc>
          <w:tcPr>
            <w:tcW w:w="1276" w:type="dxa"/>
          </w:tcPr>
          <w:p w14:paraId="0E54AF5D" w14:textId="7273A8F9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Pr="00F90F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556315" w:rsidRPr="00CD4074" w14:paraId="0EB9CC5B" w14:textId="77777777" w:rsidTr="00AA1292">
        <w:tc>
          <w:tcPr>
            <w:tcW w:w="850" w:type="dxa"/>
          </w:tcPr>
          <w:p w14:paraId="3F3073CE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8" w:type="dxa"/>
            <w:gridSpan w:val="2"/>
          </w:tcPr>
          <w:p w14:paraId="40D7793B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«Илиада»: песнь 18. Изготовление оружия.</w:t>
            </w:r>
          </w:p>
        </w:tc>
        <w:tc>
          <w:tcPr>
            <w:tcW w:w="1109" w:type="dxa"/>
            <w:gridSpan w:val="2"/>
          </w:tcPr>
          <w:p w14:paraId="2552ACA5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9" w:type="dxa"/>
          </w:tcPr>
          <w:p w14:paraId="6FB5F21B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Предыстория эпизода «Изготовление оружия». Стилистика Гомера. Щит Ахиллеса в изобразительном искусстве.</w:t>
            </w:r>
          </w:p>
        </w:tc>
        <w:tc>
          <w:tcPr>
            <w:tcW w:w="1276" w:type="dxa"/>
          </w:tcPr>
          <w:p w14:paraId="3215F08B" w14:textId="1CED2E35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  <w:r w:rsidRPr="00F90F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556315" w:rsidRPr="00CD4074" w14:paraId="47D97993" w14:textId="77777777" w:rsidTr="00AA1292">
        <w:tc>
          <w:tcPr>
            <w:tcW w:w="850" w:type="dxa"/>
          </w:tcPr>
          <w:p w14:paraId="08E179F5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8" w:type="dxa"/>
            <w:gridSpan w:val="2"/>
          </w:tcPr>
          <w:p w14:paraId="4D1056A3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Гекзаметр – стихотворный размер «Илиады». </w:t>
            </w:r>
          </w:p>
        </w:tc>
        <w:tc>
          <w:tcPr>
            <w:tcW w:w="1109" w:type="dxa"/>
            <w:gridSpan w:val="2"/>
          </w:tcPr>
          <w:p w14:paraId="06D8929F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9" w:type="dxa"/>
          </w:tcPr>
          <w:p w14:paraId="3D7D845A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Повторение основных понятий стихосложения: ритм, размер, стопа, рифма. Белый стих. Гекзаметр. Цезура. Русский гекзаметр. </w:t>
            </w:r>
          </w:p>
        </w:tc>
        <w:tc>
          <w:tcPr>
            <w:tcW w:w="1276" w:type="dxa"/>
          </w:tcPr>
          <w:p w14:paraId="134B3914" w14:textId="52EBE158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  <w:r w:rsidRPr="00F90F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556315" w:rsidRPr="00CD4074" w14:paraId="12A57EC4" w14:textId="77777777" w:rsidTr="00AA1292">
        <w:tc>
          <w:tcPr>
            <w:tcW w:w="850" w:type="dxa"/>
          </w:tcPr>
          <w:p w14:paraId="7D19D6EA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8" w:type="dxa"/>
            <w:gridSpan w:val="2"/>
          </w:tcPr>
          <w:p w14:paraId="6356B908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Сложности литературного перевода.</w:t>
            </w:r>
          </w:p>
        </w:tc>
        <w:tc>
          <w:tcPr>
            <w:tcW w:w="1109" w:type="dxa"/>
            <w:gridSpan w:val="2"/>
          </w:tcPr>
          <w:p w14:paraId="110542A6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9" w:type="dxa"/>
          </w:tcPr>
          <w:p w14:paraId="11DA8C83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Переводческая деятельность Н. И. Гнедича. Перевод «Илиады»: специфика и сложности.</w:t>
            </w:r>
          </w:p>
        </w:tc>
        <w:tc>
          <w:tcPr>
            <w:tcW w:w="1276" w:type="dxa"/>
          </w:tcPr>
          <w:p w14:paraId="084D2588" w14:textId="718116C6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  <w:r w:rsidRPr="00F90F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556315" w:rsidRPr="00CD4074" w14:paraId="7B140D0B" w14:textId="77777777" w:rsidTr="00AA1292">
        <w:tc>
          <w:tcPr>
            <w:tcW w:w="850" w:type="dxa"/>
          </w:tcPr>
          <w:p w14:paraId="71FCED0E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8" w:type="dxa"/>
            <w:gridSpan w:val="2"/>
          </w:tcPr>
          <w:p w14:paraId="0F1F39B6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РР Героические образы «Илиады» в русской лирике. О. Э Мандельштам «Бессонница. Гомер. Тугие паруса…»</w:t>
            </w:r>
          </w:p>
        </w:tc>
        <w:tc>
          <w:tcPr>
            <w:tcW w:w="1109" w:type="dxa"/>
            <w:gridSpan w:val="2"/>
          </w:tcPr>
          <w:p w14:paraId="3BF5A5E7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9" w:type="dxa"/>
          </w:tcPr>
          <w:p w14:paraId="59EA5DE4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Отражение и осмысление героических образов «Илиады» в стихотворении О. Э. Мандельштама.</w:t>
            </w:r>
          </w:p>
        </w:tc>
        <w:tc>
          <w:tcPr>
            <w:tcW w:w="1276" w:type="dxa"/>
          </w:tcPr>
          <w:p w14:paraId="0F20DEE7" w14:textId="224D659D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  <w:r w:rsidRPr="00F90F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556315" w:rsidRPr="00CD4074" w14:paraId="664F051D" w14:textId="77777777" w:rsidTr="00AA1292">
        <w:tc>
          <w:tcPr>
            <w:tcW w:w="850" w:type="dxa"/>
          </w:tcPr>
          <w:p w14:paraId="4B4569FD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</w:tcPr>
          <w:p w14:paraId="40FFE6A7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Героические образы «Илиады» в русской лирике. С. А. Есенин «Сонет», К. А. Кулиев «Что бы ни делалось на свете…»</w:t>
            </w:r>
          </w:p>
        </w:tc>
        <w:tc>
          <w:tcPr>
            <w:tcW w:w="1109" w:type="dxa"/>
            <w:gridSpan w:val="2"/>
          </w:tcPr>
          <w:p w14:paraId="3440630B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252476B0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Отражение и осмысление героических образов «Илиады» в стихотворениях С. А. Есенина и К. А. Кулиева.</w:t>
            </w:r>
          </w:p>
        </w:tc>
        <w:tc>
          <w:tcPr>
            <w:tcW w:w="1276" w:type="dxa"/>
          </w:tcPr>
          <w:p w14:paraId="02EA01AD" w14:textId="30F16329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  <w:r w:rsidRPr="00F90F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AA1292" w:rsidRPr="00CD4074" w14:paraId="157D139C" w14:textId="77777777" w:rsidTr="00AA1292">
        <w:tc>
          <w:tcPr>
            <w:tcW w:w="8506" w:type="dxa"/>
            <w:gridSpan w:val="6"/>
          </w:tcPr>
          <w:p w14:paraId="00841D61" w14:textId="77777777" w:rsidR="00AA1292" w:rsidRPr="00CD4074" w:rsidRDefault="00AA1292" w:rsidP="00CD407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4074">
              <w:rPr>
                <w:rFonts w:eastAsia="Calibri"/>
                <w:b/>
                <w:sz w:val="20"/>
                <w:szCs w:val="20"/>
              </w:rPr>
              <w:t>Героический эпос народов России (2 ч.)</w:t>
            </w:r>
          </w:p>
        </w:tc>
        <w:tc>
          <w:tcPr>
            <w:tcW w:w="1276" w:type="dxa"/>
          </w:tcPr>
          <w:p w14:paraId="6767D5AC" w14:textId="77777777" w:rsidR="00AA1292" w:rsidRPr="00CD4074" w:rsidRDefault="00AA1292" w:rsidP="00CD4074">
            <w:pPr>
              <w:pStyle w:val="a3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56315" w:rsidRPr="00CD4074" w14:paraId="45BE1BDF" w14:textId="77777777" w:rsidTr="0052351D">
        <w:trPr>
          <w:trHeight w:val="1907"/>
        </w:trPr>
        <w:tc>
          <w:tcPr>
            <w:tcW w:w="850" w:type="dxa"/>
          </w:tcPr>
          <w:p w14:paraId="7A660ABB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1" w:type="dxa"/>
          </w:tcPr>
          <w:p w14:paraId="37B69794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«Калевала» - национальный карело-финский эпос.</w:t>
            </w:r>
          </w:p>
        </w:tc>
        <w:tc>
          <w:tcPr>
            <w:tcW w:w="1109" w:type="dxa"/>
            <w:gridSpan w:val="2"/>
          </w:tcPr>
          <w:p w14:paraId="72E1D51D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5CB9BD42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Национальные эпосы. Понятие об эпосе как жанре. История создания «Калевалы» Э.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Леннротом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Экскурс в историю и географию Карелии, соотнесение ландшафтных и климатических особенностей и особенностей мифологии народа. «Калевала» и мифы о сотворении мира.</w:t>
            </w:r>
          </w:p>
        </w:tc>
        <w:tc>
          <w:tcPr>
            <w:tcW w:w="1276" w:type="dxa"/>
          </w:tcPr>
          <w:p w14:paraId="5C9E7367" w14:textId="2273735F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BA3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556315" w:rsidRPr="00CD4074" w14:paraId="787296A1" w14:textId="77777777" w:rsidTr="00AA1292">
        <w:tc>
          <w:tcPr>
            <w:tcW w:w="850" w:type="dxa"/>
          </w:tcPr>
          <w:p w14:paraId="2940119B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1" w:type="dxa"/>
          </w:tcPr>
          <w:p w14:paraId="19F027C0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Героический эпос: особенности жанра.</w:t>
            </w:r>
          </w:p>
        </w:tc>
        <w:tc>
          <w:tcPr>
            <w:tcW w:w="1109" w:type="dxa"/>
            <w:gridSpan w:val="2"/>
          </w:tcPr>
          <w:p w14:paraId="2D31AC52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65AC88C6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Уточнить и расширить первоначальное понятие о жанре эпоса. Особенности эпоса. Эпические герои.</w:t>
            </w:r>
          </w:p>
        </w:tc>
        <w:tc>
          <w:tcPr>
            <w:tcW w:w="1276" w:type="dxa"/>
          </w:tcPr>
          <w:p w14:paraId="2707FC9B" w14:textId="78B6C467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  <w:r w:rsidRPr="00BA3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556315" w:rsidRPr="00CD4074" w14:paraId="62012276" w14:textId="77777777" w:rsidTr="00AA1292">
        <w:tc>
          <w:tcPr>
            <w:tcW w:w="8506" w:type="dxa"/>
            <w:gridSpan w:val="6"/>
          </w:tcPr>
          <w:p w14:paraId="5F0993E6" w14:textId="77777777" w:rsidR="00556315" w:rsidRPr="00CD4074" w:rsidRDefault="00556315" w:rsidP="00CD407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4074">
              <w:rPr>
                <w:rFonts w:eastAsia="Calibri"/>
                <w:b/>
                <w:sz w:val="20"/>
                <w:szCs w:val="20"/>
              </w:rPr>
              <w:lastRenderedPageBreak/>
              <w:t>Герои и подвиги в литературе русского Средневековья (14 ч.)</w:t>
            </w:r>
          </w:p>
        </w:tc>
        <w:tc>
          <w:tcPr>
            <w:tcW w:w="1276" w:type="dxa"/>
          </w:tcPr>
          <w:p w14:paraId="0D7BD0AD" w14:textId="77777777" w:rsidR="00556315" w:rsidRPr="00CD4074" w:rsidRDefault="00556315" w:rsidP="00CD4074">
            <w:pPr>
              <w:pStyle w:val="a3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56315" w:rsidRPr="00CD4074" w14:paraId="025453C8" w14:textId="77777777" w:rsidTr="00AA1292">
        <w:tc>
          <w:tcPr>
            <w:tcW w:w="850" w:type="dxa"/>
          </w:tcPr>
          <w:p w14:paraId="6093E9BF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51" w:type="dxa"/>
          </w:tcPr>
          <w:p w14:paraId="257B3F45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Былины – эпос русского Средневековья.</w:t>
            </w:r>
          </w:p>
        </w:tc>
        <w:tc>
          <w:tcPr>
            <w:tcW w:w="1109" w:type="dxa"/>
            <w:gridSpan w:val="2"/>
          </w:tcPr>
          <w:p w14:paraId="04370FB7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4F628432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Общая характеристика эпохи Средневековья. Былина как жанр. Циклы русских былин. Прототипы былинных героев.</w:t>
            </w:r>
          </w:p>
        </w:tc>
        <w:tc>
          <w:tcPr>
            <w:tcW w:w="1276" w:type="dxa"/>
          </w:tcPr>
          <w:p w14:paraId="11764C28" w14:textId="7B220F85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Pr="00BA30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AA1292" w:rsidRPr="00CD4074" w14:paraId="018890CA" w14:textId="77777777" w:rsidTr="00AA1292">
        <w:tc>
          <w:tcPr>
            <w:tcW w:w="850" w:type="dxa"/>
          </w:tcPr>
          <w:p w14:paraId="781ECA70" w14:textId="77777777" w:rsidR="00AA1292" w:rsidRPr="00CD4074" w:rsidRDefault="00AA1292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2151" w:type="dxa"/>
          </w:tcPr>
          <w:p w14:paraId="50492007" w14:textId="77777777" w:rsidR="00AA1292" w:rsidRPr="00CD4074" w:rsidRDefault="00AA1292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Былины Киевского цикла. «Исцеление Ильи Муромца».</w:t>
            </w:r>
          </w:p>
        </w:tc>
        <w:tc>
          <w:tcPr>
            <w:tcW w:w="1109" w:type="dxa"/>
            <w:gridSpan w:val="2"/>
          </w:tcPr>
          <w:p w14:paraId="205E8855" w14:textId="77777777" w:rsidR="00AA1292" w:rsidRPr="00CD4074" w:rsidRDefault="00AA1292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65A0EBE9" w14:textId="77777777" w:rsidR="00AA1292" w:rsidRPr="00CD4074" w:rsidRDefault="00AA1292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Особенности языка и художественные приемы былины. Образ русского богатыря, представление о герое и героическом в былине.</w:t>
            </w:r>
          </w:p>
        </w:tc>
        <w:tc>
          <w:tcPr>
            <w:tcW w:w="1276" w:type="dxa"/>
          </w:tcPr>
          <w:p w14:paraId="64BA541B" w14:textId="77777777" w:rsidR="00AA1292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01.10</w:t>
            </w:r>
          </w:p>
          <w:p w14:paraId="69872AF9" w14:textId="462944DF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05.10</w:t>
            </w:r>
          </w:p>
        </w:tc>
      </w:tr>
      <w:tr w:rsidR="00AA1292" w:rsidRPr="00CD4074" w14:paraId="1E01261E" w14:textId="77777777" w:rsidTr="00AA1292">
        <w:tc>
          <w:tcPr>
            <w:tcW w:w="850" w:type="dxa"/>
          </w:tcPr>
          <w:p w14:paraId="6F27524C" w14:textId="5B397423" w:rsidR="00AA1292" w:rsidRPr="00CD4074" w:rsidRDefault="00AA1292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16-17</w:t>
            </w:r>
          </w:p>
        </w:tc>
        <w:tc>
          <w:tcPr>
            <w:tcW w:w="2151" w:type="dxa"/>
          </w:tcPr>
          <w:p w14:paraId="528D214D" w14:textId="77777777" w:rsidR="00AA1292" w:rsidRPr="00CD4074" w:rsidRDefault="00AA1292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Былины Новгородского цикла. «Садко».</w:t>
            </w:r>
          </w:p>
        </w:tc>
        <w:tc>
          <w:tcPr>
            <w:tcW w:w="1109" w:type="dxa"/>
            <w:gridSpan w:val="2"/>
          </w:tcPr>
          <w:p w14:paraId="0B435760" w14:textId="77777777" w:rsidR="00AA1292" w:rsidRPr="00CD4074" w:rsidRDefault="00AA1292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317BAD88" w14:textId="77777777" w:rsidR="00AA1292" w:rsidRPr="00CD4074" w:rsidRDefault="00AA1292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Особенности языка былины. Эпическое начало, образ рассказчика в былине «Садко». Господин Великий Новгород, его история и ее отражение в былине «Садко». Образ русского богатыря, представление о герое и героическом в былине.</w:t>
            </w:r>
          </w:p>
        </w:tc>
        <w:tc>
          <w:tcPr>
            <w:tcW w:w="1276" w:type="dxa"/>
          </w:tcPr>
          <w:p w14:paraId="3843F6E7" w14:textId="77777777" w:rsidR="00AA1292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07.10</w:t>
            </w:r>
          </w:p>
          <w:p w14:paraId="70BD01F6" w14:textId="6B6B20E1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08.10</w:t>
            </w:r>
          </w:p>
        </w:tc>
      </w:tr>
      <w:tr w:rsidR="00AA1292" w:rsidRPr="00CD4074" w14:paraId="2F0DFC27" w14:textId="77777777" w:rsidTr="00AA1292">
        <w:tc>
          <w:tcPr>
            <w:tcW w:w="850" w:type="dxa"/>
          </w:tcPr>
          <w:p w14:paraId="2D20082B" w14:textId="2263D83B" w:rsidR="00AA1292" w:rsidRPr="00CD4074" w:rsidRDefault="00AA1292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51" w:type="dxa"/>
          </w:tcPr>
          <w:p w14:paraId="40E62719" w14:textId="77777777" w:rsidR="00AA1292" w:rsidRPr="00CD4074" w:rsidRDefault="00AA1292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Былина как жанр.</w:t>
            </w:r>
          </w:p>
        </w:tc>
        <w:tc>
          <w:tcPr>
            <w:tcW w:w="1109" w:type="dxa"/>
            <w:gridSpan w:val="2"/>
          </w:tcPr>
          <w:p w14:paraId="5876BCE0" w14:textId="77777777" w:rsidR="00AA1292" w:rsidRPr="00CD4074" w:rsidRDefault="00AA1292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5E38D290" w14:textId="77777777" w:rsidR="00AA1292" w:rsidRPr="00CD4074" w:rsidRDefault="00AA1292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Жанровые особенности былины. Былинный стих. Гипербола. Постоянные эпитеты. Устойчивые формулы.</w:t>
            </w:r>
          </w:p>
        </w:tc>
        <w:tc>
          <w:tcPr>
            <w:tcW w:w="1276" w:type="dxa"/>
          </w:tcPr>
          <w:p w14:paraId="44F2BB73" w14:textId="07D94297" w:rsidR="00AA1292" w:rsidRPr="00CD4074" w:rsidRDefault="00556315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</w:tr>
      <w:tr w:rsidR="00556315" w:rsidRPr="00CD4074" w14:paraId="10285410" w14:textId="77777777" w:rsidTr="00AA1292">
        <w:tc>
          <w:tcPr>
            <w:tcW w:w="850" w:type="dxa"/>
          </w:tcPr>
          <w:p w14:paraId="468F21AF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51" w:type="dxa"/>
          </w:tcPr>
          <w:p w14:paraId="7C0C1548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РР Образы богатырей в русской культуре. Эссе по картине В. Васнецова «Богатыри».</w:t>
            </w:r>
          </w:p>
        </w:tc>
        <w:tc>
          <w:tcPr>
            <w:tcW w:w="1109" w:type="dxa"/>
            <w:gridSpan w:val="2"/>
          </w:tcPr>
          <w:p w14:paraId="76995BC5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74629511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Изображение русских богатырей на картине В. Васнецова «Богатыри»: детали, личное восприятие.</w:t>
            </w:r>
          </w:p>
        </w:tc>
        <w:tc>
          <w:tcPr>
            <w:tcW w:w="1276" w:type="dxa"/>
          </w:tcPr>
          <w:p w14:paraId="04FD9ACD" w14:textId="73C393A9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5E5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</w:tr>
      <w:tr w:rsidR="00556315" w:rsidRPr="00CD4074" w14:paraId="59498CDC" w14:textId="77777777" w:rsidTr="00AA1292">
        <w:tc>
          <w:tcPr>
            <w:tcW w:w="850" w:type="dxa"/>
          </w:tcPr>
          <w:p w14:paraId="762D9604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51" w:type="dxa"/>
          </w:tcPr>
          <w:p w14:paraId="4DE11E19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«Повесть временных лет» и ее герои. Предание о смерти князя Олега.</w:t>
            </w:r>
          </w:p>
          <w:p w14:paraId="504C8EA8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</w:tcPr>
          <w:p w14:paraId="24099A40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1F6F4D36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Возникновение и жанровые особенности русской летописи. Сюжет предания о смерти князя Олега.</w:t>
            </w:r>
          </w:p>
        </w:tc>
        <w:tc>
          <w:tcPr>
            <w:tcW w:w="1276" w:type="dxa"/>
          </w:tcPr>
          <w:p w14:paraId="0BF1E0CB" w14:textId="79EC8E82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5E5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</w:tr>
      <w:tr w:rsidR="00556315" w:rsidRPr="00CD4074" w14:paraId="2408B121" w14:textId="77777777" w:rsidTr="00AA1292">
        <w:tc>
          <w:tcPr>
            <w:tcW w:w="850" w:type="dxa"/>
          </w:tcPr>
          <w:p w14:paraId="75ADA7D7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2151" w:type="dxa"/>
          </w:tcPr>
          <w:p w14:paraId="220CCDBB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Летописные образы в русской литературе. А. С. Пушкин «Песнь о вещем Олеге».</w:t>
            </w:r>
          </w:p>
        </w:tc>
        <w:tc>
          <w:tcPr>
            <w:tcW w:w="1109" w:type="dxa"/>
            <w:gridSpan w:val="2"/>
          </w:tcPr>
          <w:p w14:paraId="603D44B1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29811843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Летописные образы в стихотворении: художественное преломление. Изобразительные особенности летописного предания и пушкинского текста.</w:t>
            </w:r>
          </w:p>
        </w:tc>
        <w:tc>
          <w:tcPr>
            <w:tcW w:w="1276" w:type="dxa"/>
          </w:tcPr>
          <w:p w14:paraId="7F6BBAC1" w14:textId="77777777" w:rsidR="00556315" w:rsidRDefault="00556315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5E5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14:paraId="588C93A3" w14:textId="62E87C11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</w:tr>
      <w:tr w:rsidR="00556315" w:rsidRPr="00CD4074" w14:paraId="104E8E18" w14:textId="77777777" w:rsidTr="00AA1292">
        <w:tc>
          <w:tcPr>
            <w:tcW w:w="850" w:type="dxa"/>
          </w:tcPr>
          <w:p w14:paraId="7C7FFB74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51" w:type="dxa"/>
          </w:tcPr>
          <w:p w14:paraId="54DE8162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РР А. С. Пушкин «Песнь о вещем Олеге»: чтение наизусть.</w:t>
            </w:r>
          </w:p>
        </w:tc>
        <w:tc>
          <w:tcPr>
            <w:tcW w:w="1109" w:type="dxa"/>
            <w:gridSpan w:val="2"/>
          </w:tcPr>
          <w:p w14:paraId="77166A55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31FA4800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стихотворения наизусть.</w:t>
            </w:r>
          </w:p>
        </w:tc>
        <w:tc>
          <w:tcPr>
            <w:tcW w:w="1276" w:type="dxa"/>
          </w:tcPr>
          <w:p w14:paraId="69A8EB0F" w14:textId="0AD2FEA0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E5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</w:tr>
      <w:tr w:rsidR="00556315" w:rsidRPr="00CD4074" w14:paraId="6441546B" w14:textId="77777777" w:rsidTr="00AA1292">
        <w:tc>
          <w:tcPr>
            <w:tcW w:w="850" w:type="dxa"/>
          </w:tcPr>
          <w:p w14:paraId="30ADFAEC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2151" w:type="dxa"/>
          </w:tcPr>
          <w:p w14:paraId="1D7FFF29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Вн.чт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Христианский героизм. «Чудо Георгия о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змие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09" w:type="dxa"/>
            <w:gridSpan w:val="2"/>
          </w:tcPr>
          <w:p w14:paraId="526C900D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29DF197E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Античный и христианский героизм в сопоставлении: образ героя и представление о героическом. Краткие сведения о житии святого Георгия. Жанр жития. Победоносца. Геракл и святой Георгий: античный и христианский герой.</w:t>
            </w:r>
          </w:p>
        </w:tc>
        <w:tc>
          <w:tcPr>
            <w:tcW w:w="1276" w:type="dxa"/>
          </w:tcPr>
          <w:p w14:paraId="49845A00" w14:textId="77777777" w:rsidR="00556315" w:rsidRDefault="00556315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0F4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14:paraId="6EE1B749" w14:textId="757D828C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</w:t>
            </w:r>
          </w:p>
        </w:tc>
      </w:tr>
      <w:tr w:rsidR="00556315" w:rsidRPr="00CD4074" w14:paraId="7AA46D46" w14:textId="77777777" w:rsidTr="00AA1292">
        <w:tc>
          <w:tcPr>
            <w:tcW w:w="850" w:type="dxa"/>
          </w:tcPr>
          <w:p w14:paraId="3950721A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51" w:type="dxa"/>
          </w:tcPr>
          <w:p w14:paraId="5E361221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Древнерусская воинская повесть. «Повесть о разорении Рязани Батыем».</w:t>
            </w:r>
          </w:p>
        </w:tc>
        <w:tc>
          <w:tcPr>
            <w:tcW w:w="1109" w:type="dxa"/>
            <w:gridSpan w:val="2"/>
          </w:tcPr>
          <w:p w14:paraId="5B626F27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6A4F0BF9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Жанр древнерусской воинской повести. Образ героя в воинской повести. Былинные черты в образе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Евпатия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Коловрата. Образы-символы в повести.</w:t>
            </w:r>
          </w:p>
        </w:tc>
        <w:tc>
          <w:tcPr>
            <w:tcW w:w="1276" w:type="dxa"/>
          </w:tcPr>
          <w:p w14:paraId="758B435E" w14:textId="4E73E141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0F4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</w:tr>
      <w:tr w:rsidR="00AA1292" w:rsidRPr="00CD4074" w14:paraId="634311CE" w14:textId="77777777" w:rsidTr="00AA1292">
        <w:tc>
          <w:tcPr>
            <w:tcW w:w="8506" w:type="dxa"/>
            <w:gridSpan w:val="6"/>
          </w:tcPr>
          <w:p w14:paraId="110107A6" w14:textId="77777777" w:rsidR="00AA1292" w:rsidRPr="00CD4074" w:rsidRDefault="00AA1292" w:rsidP="00CD407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4074">
              <w:rPr>
                <w:rFonts w:eastAsia="Calibri"/>
                <w:b/>
                <w:sz w:val="20"/>
                <w:szCs w:val="20"/>
              </w:rPr>
              <w:t>Героический эпос европейского Средневековья (13 ч.)</w:t>
            </w:r>
          </w:p>
        </w:tc>
        <w:tc>
          <w:tcPr>
            <w:tcW w:w="1276" w:type="dxa"/>
          </w:tcPr>
          <w:p w14:paraId="6F8F3076" w14:textId="77777777" w:rsidR="00AA1292" w:rsidRPr="00CD4074" w:rsidRDefault="00AA1292" w:rsidP="00CD4074">
            <w:pPr>
              <w:pStyle w:val="a3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A1292" w:rsidRPr="00CD4074" w14:paraId="5A6D5B7A" w14:textId="77777777" w:rsidTr="00AA1292">
        <w:tc>
          <w:tcPr>
            <w:tcW w:w="850" w:type="dxa"/>
          </w:tcPr>
          <w:p w14:paraId="1F0EFE41" w14:textId="77777777" w:rsidR="00AA1292" w:rsidRPr="00CD4074" w:rsidRDefault="00AA1292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51" w:type="dxa"/>
          </w:tcPr>
          <w:p w14:paraId="1D3CC51A" w14:textId="77777777" w:rsidR="00AA1292" w:rsidRPr="00CD4074" w:rsidRDefault="00AA1292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Эпос европейского Средневековья. «Песнь о Роланде».</w:t>
            </w:r>
          </w:p>
        </w:tc>
        <w:tc>
          <w:tcPr>
            <w:tcW w:w="1109" w:type="dxa"/>
            <w:gridSpan w:val="2"/>
          </w:tcPr>
          <w:p w14:paraId="3F6246D8" w14:textId="77777777" w:rsidR="00AA1292" w:rsidRPr="00CD4074" w:rsidRDefault="00AA1292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3844A27D" w14:textId="77777777" w:rsidR="00AA1292" w:rsidRPr="00CD4074" w:rsidRDefault="00AA1292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Эпосы европейского Средневековья. Французские жесты, жонглеры. Историческая составляющая «Песни о Роланде».</w:t>
            </w:r>
          </w:p>
        </w:tc>
        <w:tc>
          <w:tcPr>
            <w:tcW w:w="1276" w:type="dxa"/>
          </w:tcPr>
          <w:p w14:paraId="3C1A5CF8" w14:textId="4E955833" w:rsidR="00AA1292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09.11</w:t>
            </w:r>
          </w:p>
        </w:tc>
      </w:tr>
      <w:tr w:rsidR="00556315" w:rsidRPr="00CD4074" w14:paraId="457F3C6B" w14:textId="77777777" w:rsidTr="00AA1292">
        <w:tc>
          <w:tcPr>
            <w:tcW w:w="850" w:type="dxa"/>
          </w:tcPr>
          <w:p w14:paraId="305B38CE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28-29</w:t>
            </w:r>
          </w:p>
        </w:tc>
        <w:tc>
          <w:tcPr>
            <w:tcW w:w="2151" w:type="dxa"/>
          </w:tcPr>
          <w:p w14:paraId="369EF660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Героика «Песни о Роланде».</w:t>
            </w:r>
          </w:p>
        </w:tc>
        <w:tc>
          <w:tcPr>
            <w:tcW w:w="1109" w:type="dxa"/>
            <w:gridSpan w:val="2"/>
          </w:tcPr>
          <w:p w14:paraId="0B5E9BEB" w14:textId="77777777" w:rsidR="00556315" w:rsidRPr="00CD4074" w:rsidRDefault="00556315" w:rsidP="00CD4074">
            <w:pPr>
              <w:tabs>
                <w:tab w:val="left" w:pos="25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47902E15" w14:textId="77777777" w:rsidR="00556315" w:rsidRPr="00CD4074" w:rsidRDefault="00556315" w:rsidP="00CD4074">
            <w:pPr>
              <w:tabs>
                <w:tab w:val="left" w:pos="25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Героизм в «Песни о Роланде». Черты рыцарства в героях произведения. Отрицательные и положительные герои «Песни о Роланде». «Песнь о Роланде» как произведение эпического жанра.</w:t>
            </w:r>
          </w:p>
        </w:tc>
        <w:tc>
          <w:tcPr>
            <w:tcW w:w="1276" w:type="dxa"/>
          </w:tcPr>
          <w:p w14:paraId="109920B1" w14:textId="77777777" w:rsidR="00556315" w:rsidRDefault="00556315" w:rsidP="00CD4074">
            <w:pPr>
              <w:tabs>
                <w:tab w:val="left" w:pos="2592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 w:rsidRPr="00700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  <w:p w14:paraId="0144BFD0" w14:textId="5D87D355" w:rsidR="00556315" w:rsidRPr="00CD4074" w:rsidRDefault="00556315" w:rsidP="00CD4074">
            <w:pPr>
              <w:tabs>
                <w:tab w:val="left" w:pos="2592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12.11</w:t>
            </w:r>
          </w:p>
        </w:tc>
      </w:tr>
      <w:tr w:rsidR="00556315" w:rsidRPr="00CD4074" w14:paraId="09270719" w14:textId="77777777" w:rsidTr="00AA1292">
        <w:tc>
          <w:tcPr>
            <w:tcW w:w="850" w:type="dxa"/>
          </w:tcPr>
          <w:p w14:paraId="3D3DB501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51" w:type="dxa"/>
          </w:tcPr>
          <w:p w14:paraId="0355CE65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Вн.чт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Рыцарский роман. Т.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Мэлори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«Смерть Артура».</w:t>
            </w:r>
          </w:p>
        </w:tc>
        <w:tc>
          <w:tcPr>
            <w:tcW w:w="1109" w:type="dxa"/>
            <w:gridSpan w:val="2"/>
          </w:tcPr>
          <w:p w14:paraId="0DDBA2CE" w14:textId="77777777" w:rsidR="00556315" w:rsidRPr="00CD4074" w:rsidRDefault="00556315" w:rsidP="00CD4074">
            <w:pPr>
              <w:tabs>
                <w:tab w:val="left" w:pos="25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3E016F76" w14:textId="77777777" w:rsidR="00556315" w:rsidRPr="00CD4074" w:rsidRDefault="00556315" w:rsidP="00CD4074">
            <w:pPr>
              <w:tabs>
                <w:tab w:val="left" w:pos="25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История возникновения и особенности жанра рыцарского романа. Легенды о короле Артуре. Т.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Мэлори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его роман «Смерть Артура».</w:t>
            </w:r>
          </w:p>
        </w:tc>
        <w:tc>
          <w:tcPr>
            <w:tcW w:w="1276" w:type="dxa"/>
          </w:tcPr>
          <w:p w14:paraId="581DC54D" w14:textId="2F33D16E" w:rsidR="00556315" w:rsidRPr="00CD4074" w:rsidRDefault="00556315" w:rsidP="00CD4074">
            <w:pPr>
              <w:tabs>
                <w:tab w:val="left" w:pos="2592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  <w:r w:rsidRPr="00700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</w:tr>
      <w:tr w:rsidR="00556315" w:rsidRPr="00CD4074" w14:paraId="7761163E" w14:textId="77777777" w:rsidTr="00AA1292">
        <w:tc>
          <w:tcPr>
            <w:tcW w:w="850" w:type="dxa"/>
          </w:tcPr>
          <w:p w14:paraId="394801AE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2151" w:type="dxa"/>
          </w:tcPr>
          <w:p w14:paraId="1A754183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Рыцарство в романе Т.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Мэлори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«Смерть Артура»</w:t>
            </w:r>
          </w:p>
        </w:tc>
        <w:tc>
          <w:tcPr>
            <w:tcW w:w="1109" w:type="dxa"/>
            <w:gridSpan w:val="2"/>
          </w:tcPr>
          <w:p w14:paraId="1F5EF524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18EF228C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Черты жанра рыцарского романа в «Смерти Артура». Нормы рыцарской доблести и рыцарского этикета</w:t>
            </w:r>
          </w:p>
        </w:tc>
        <w:tc>
          <w:tcPr>
            <w:tcW w:w="1276" w:type="dxa"/>
          </w:tcPr>
          <w:p w14:paraId="64FE8BFF" w14:textId="77777777" w:rsidR="00556315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  <w:r w:rsidRPr="00700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  <w:p w14:paraId="290D1EBE" w14:textId="144DABE1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</w:tr>
      <w:tr w:rsidR="00556315" w:rsidRPr="00CD4074" w14:paraId="59E35E78" w14:textId="77777777" w:rsidTr="00AA1292">
        <w:tc>
          <w:tcPr>
            <w:tcW w:w="850" w:type="dxa"/>
          </w:tcPr>
          <w:p w14:paraId="629F43B4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51" w:type="dxa"/>
          </w:tcPr>
          <w:p w14:paraId="12F541E9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Герои средневековых народных баллад. «Робин Гуд и лесники».</w:t>
            </w:r>
          </w:p>
        </w:tc>
        <w:tc>
          <w:tcPr>
            <w:tcW w:w="1109" w:type="dxa"/>
            <w:gridSpan w:val="2"/>
          </w:tcPr>
          <w:p w14:paraId="65EE423D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006FF9A7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Начальное представление о жанре народной баллады. Робин Гуд как герой английских народных баллад. Художественные особенности и главный герой баллады «Робин Гуд и лесники».</w:t>
            </w:r>
          </w:p>
        </w:tc>
        <w:tc>
          <w:tcPr>
            <w:tcW w:w="1276" w:type="dxa"/>
          </w:tcPr>
          <w:p w14:paraId="62C926D3" w14:textId="4DFB9E15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  <w:r w:rsidRPr="007007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</w:tr>
      <w:tr w:rsidR="00556315" w:rsidRPr="00CD4074" w14:paraId="0140751A" w14:textId="77777777" w:rsidTr="00AA1292">
        <w:tc>
          <w:tcPr>
            <w:tcW w:w="850" w:type="dxa"/>
          </w:tcPr>
          <w:p w14:paraId="02AC0387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51" w:type="dxa"/>
          </w:tcPr>
          <w:p w14:paraId="1C101508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Английская народная баллада «Лорд </w:t>
            </w: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Рональд». Жанр народной баллады.</w:t>
            </w:r>
          </w:p>
        </w:tc>
        <w:tc>
          <w:tcPr>
            <w:tcW w:w="1109" w:type="dxa"/>
            <w:gridSpan w:val="2"/>
          </w:tcPr>
          <w:p w14:paraId="30039639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396" w:type="dxa"/>
            <w:gridSpan w:val="2"/>
          </w:tcPr>
          <w:p w14:paraId="14A6C9AC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Сюжет и художественные особенности баллады «Лорд Рональд». Острый сюжет, рефрен, зияния </w:t>
            </w: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как художественные особенности жанра народной баллады.</w:t>
            </w:r>
          </w:p>
        </w:tc>
        <w:tc>
          <w:tcPr>
            <w:tcW w:w="1276" w:type="dxa"/>
          </w:tcPr>
          <w:p w14:paraId="5D939177" w14:textId="6E680CAE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  <w:r w:rsidRPr="00DC1B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</w:tr>
      <w:tr w:rsidR="00556315" w:rsidRPr="00CD4074" w14:paraId="5B763BD8" w14:textId="77777777" w:rsidTr="00AA1292">
        <w:tc>
          <w:tcPr>
            <w:tcW w:w="850" w:type="dxa"/>
          </w:tcPr>
          <w:p w14:paraId="20D90505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35-36</w:t>
            </w:r>
          </w:p>
        </w:tc>
        <w:tc>
          <w:tcPr>
            <w:tcW w:w="2151" w:type="dxa"/>
          </w:tcPr>
          <w:p w14:paraId="40A2487D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Литературная баллада и ее герои. Ф Шиллер «Кубок» (переложение В. А. Жуковского).</w:t>
            </w:r>
          </w:p>
        </w:tc>
        <w:tc>
          <w:tcPr>
            <w:tcW w:w="1109" w:type="dxa"/>
            <w:gridSpan w:val="2"/>
          </w:tcPr>
          <w:p w14:paraId="2CC3C72E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6DBCF0BF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Жанровые признаки баллады в произведении. Отличие литературной баллады от народной. Трудности поэтического перевода</w:t>
            </w: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В. А. Жуковский и его поэтические переложения.</w:t>
            </w:r>
          </w:p>
        </w:tc>
        <w:tc>
          <w:tcPr>
            <w:tcW w:w="1276" w:type="dxa"/>
          </w:tcPr>
          <w:p w14:paraId="549919DC" w14:textId="77777777" w:rsidR="00556315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  <w:r w:rsidRPr="00DC1B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  <w:p w14:paraId="046CC2B5" w14:textId="1081E45E" w:rsidR="00556315" w:rsidRPr="00CD4074" w:rsidRDefault="00556315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</w:tr>
      <w:tr w:rsidR="00556315" w:rsidRPr="00CD4074" w14:paraId="51FC3F0B" w14:textId="77777777" w:rsidTr="00AA1292">
        <w:tc>
          <w:tcPr>
            <w:tcW w:w="850" w:type="dxa"/>
          </w:tcPr>
          <w:p w14:paraId="61E2C01B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37-38</w:t>
            </w:r>
          </w:p>
        </w:tc>
        <w:tc>
          <w:tcPr>
            <w:tcW w:w="2151" w:type="dxa"/>
          </w:tcPr>
          <w:p w14:paraId="52F0C890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Героическая баллада Р. Л. Стивенсона «Вересковый мед».</w:t>
            </w:r>
          </w:p>
        </w:tc>
        <w:tc>
          <w:tcPr>
            <w:tcW w:w="1109" w:type="dxa"/>
            <w:gridSpan w:val="2"/>
          </w:tcPr>
          <w:p w14:paraId="7A4B26B5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3018EB43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Лирический сюжет баллады. Жанровые признаки баллады в произведении. Признаки героической баллады. Представление о героическом и герое как защитнике национальных интересов</w:t>
            </w: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14:paraId="0558AADE" w14:textId="77777777" w:rsidR="00556315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02.12</w:t>
            </w:r>
          </w:p>
          <w:p w14:paraId="47062668" w14:textId="4AB73AAD" w:rsidR="00556315" w:rsidRPr="00CD4074" w:rsidRDefault="00556315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03.12</w:t>
            </w:r>
          </w:p>
        </w:tc>
      </w:tr>
      <w:tr w:rsidR="00AA1292" w:rsidRPr="00CD4074" w14:paraId="1FDED5A4" w14:textId="77777777" w:rsidTr="00AA1292">
        <w:tc>
          <w:tcPr>
            <w:tcW w:w="850" w:type="dxa"/>
          </w:tcPr>
          <w:p w14:paraId="550B6BFA" w14:textId="359FB388" w:rsidR="00AA1292" w:rsidRPr="00CD4074" w:rsidRDefault="00AA1292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51" w:type="dxa"/>
          </w:tcPr>
          <w:p w14:paraId="323A2DA3" w14:textId="77777777" w:rsidR="00AA1292" w:rsidRPr="00CD4074" w:rsidRDefault="00AA1292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РР Чтение наизусть отрывка из баллады Р. Л. Стивенсона «Вересковый мед».</w:t>
            </w:r>
          </w:p>
          <w:p w14:paraId="7CF59B8E" w14:textId="77777777" w:rsidR="00AA1292" w:rsidRPr="00CD4074" w:rsidRDefault="00AA1292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</w:tcPr>
          <w:p w14:paraId="755D9284" w14:textId="77777777" w:rsidR="00AA1292" w:rsidRPr="00CD4074" w:rsidRDefault="00AA1292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21CABC94" w14:textId="77777777" w:rsidR="00AA1292" w:rsidRPr="00CD4074" w:rsidRDefault="00AA1292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Читать стихотворение наизусть, пользуясь средствами выразительности.</w:t>
            </w:r>
          </w:p>
        </w:tc>
        <w:tc>
          <w:tcPr>
            <w:tcW w:w="1276" w:type="dxa"/>
          </w:tcPr>
          <w:p w14:paraId="79B13F85" w14:textId="7252E99E" w:rsidR="00AA1292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07.12</w:t>
            </w:r>
          </w:p>
        </w:tc>
      </w:tr>
      <w:tr w:rsidR="00AA1292" w:rsidRPr="00CD4074" w14:paraId="07C84A23" w14:textId="77777777" w:rsidTr="00AA1292">
        <w:tc>
          <w:tcPr>
            <w:tcW w:w="8506" w:type="dxa"/>
            <w:gridSpan w:val="6"/>
          </w:tcPr>
          <w:p w14:paraId="42B6C606" w14:textId="77777777" w:rsidR="00AA1292" w:rsidRPr="00CD4074" w:rsidRDefault="00AA1292" w:rsidP="00CD407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4074">
              <w:rPr>
                <w:rFonts w:eastAsia="Calibri"/>
                <w:b/>
                <w:sz w:val="20"/>
                <w:szCs w:val="20"/>
              </w:rPr>
              <w:t>Рыцарский роман Нового времени и его герои (4 ч.)</w:t>
            </w:r>
          </w:p>
        </w:tc>
        <w:tc>
          <w:tcPr>
            <w:tcW w:w="1276" w:type="dxa"/>
          </w:tcPr>
          <w:p w14:paraId="78D7BF06" w14:textId="77777777" w:rsidR="00AA1292" w:rsidRPr="00CD4074" w:rsidRDefault="00AA1292" w:rsidP="00CD4074">
            <w:pPr>
              <w:pStyle w:val="a3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56315" w:rsidRPr="00CD4074" w14:paraId="79219744" w14:textId="77777777" w:rsidTr="00AA1292">
        <w:tc>
          <w:tcPr>
            <w:tcW w:w="850" w:type="dxa"/>
          </w:tcPr>
          <w:p w14:paraId="29D0C50F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40-41</w:t>
            </w:r>
          </w:p>
        </w:tc>
        <w:tc>
          <w:tcPr>
            <w:tcW w:w="2151" w:type="dxa"/>
          </w:tcPr>
          <w:p w14:paraId="49248799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 Сервантес де Сааведра «Хитроумный идальго Дон Кихот Ламанчский». Пародийное и героическое начало в романе.</w:t>
            </w:r>
          </w:p>
        </w:tc>
        <w:tc>
          <w:tcPr>
            <w:tcW w:w="1109" w:type="dxa"/>
            <w:gridSpan w:val="2"/>
          </w:tcPr>
          <w:p w14:paraId="1972C66F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63335F99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Общая характеристика эпохи Нового времени. Краткая биография М. Сервантеса. Рыцарский кодекс в романе «Дон Кихот». Черты пародии в романе. Неоднозначность образа Дон Кихота.</w:t>
            </w:r>
          </w:p>
        </w:tc>
        <w:tc>
          <w:tcPr>
            <w:tcW w:w="1276" w:type="dxa"/>
          </w:tcPr>
          <w:p w14:paraId="4BAD68F9" w14:textId="77777777" w:rsidR="00556315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  <w:r w:rsidRPr="005C25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</w:p>
          <w:p w14:paraId="44E7512A" w14:textId="56A0FD76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</w:tr>
      <w:tr w:rsidR="00556315" w:rsidRPr="00CD4074" w14:paraId="2991127F" w14:textId="77777777" w:rsidTr="00AA1292">
        <w:tc>
          <w:tcPr>
            <w:tcW w:w="850" w:type="dxa"/>
          </w:tcPr>
          <w:p w14:paraId="18B4F1D5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51" w:type="dxa"/>
          </w:tcPr>
          <w:p w14:paraId="70AE4208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Литературная пародия.</w:t>
            </w:r>
          </w:p>
        </w:tc>
        <w:tc>
          <w:tcPr>
            <w:tcW w:w="1109" w:type="dxa"/>
            <w:gridSpan w:val="2"/>
          </w:tcPr>
          <w:p w14:paraId="68281BF3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65C51A9B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Что такое литературная пародия? Рыцарский роман как источник пародии. Элементы пародии в романе Сервантеса «Дон Кихот». Дон Кихот и донкихотство: вечный образ, вечная тема.</w:t>
            </w:r>
          </w:p>
        </w:tc>
        <w:tc>
          <w:tcPr>
            <w:tcW w:w="1276" w:type="dxa"/>
          </w:tcPr>
          <w:p w14:paraId="559AAAA3" w14:textId="0659CC78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  <w:r w:rsidRPr="005C25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</w:tr>
      <w:tr w:rsidR="00556315" w:rsidRPr="00CD4074" w14:paraId="02D4DE14" w14:textId="77777777" w:rsidTr="00AA1292">
        <w:tc>
          <w:tcPr>
            <w:tcW w:w="850" w:type="dxa"/>
          </w:tcPr>
          <w:p w14:paraId="3D7F5F77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51" w:type="dxa"/>
          </w:tcPr>
          <w:p w14:paraId="5A7E1D17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Образ Дон Кихота в русской литературе </w:t>
            </w: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века. </w:t>
            </w:r>
          </w:p>
        </w:tc>
        <w:tc>
          <w:tcPr>
            <w:tcW w:w="1109" w:type="dxa"/>
            <w:gridSpan w:val="2"/>
          </w:tcPr>
          <w:p w14:paraId="332ED26C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264B559F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Общая тематика и проблематика в стихотворениях С. Я. Маршака «Дон Кихот» и Ю. В.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Друниной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«Кто говорит, что умер Дон Кихот?» Этюд-рассуждение об образе Дон Кихота.</w:t>
            </w:r>
          </w:p>
        </w:tc>
        <w:tc>
          <w:tcPr>
            <w:tcW w:w="1276" w:type="dxa"/>
          </w:tcPr>
          <w:p w14:paraId="33208D2E" w14:textId="6B962C51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  <w:r w:rsidRPr="005C25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</w:tr>
      <w:tr w:rsidR="00AA1292" w:rsidRPr="00CD4074" w14:paraId="0998CB6C" w14:textId="77777777" w:rsidTr="00AA1292">
        <w:tc>
          <w:tcPr>
            <w:tcW w:w="8506" w:type="dxa"/>
            <w:gridSpan w:val="6"/>
          </w:tcPr>
          <w:p w14:paraId="3B5859DE" w14:textId="77777777" w:rsidR="00AA1292" w:rsidRPr="00CD4074" w:rsidRDefault="00AA1292" w:rsidP="00CD407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4074">
              <w:rPr>
                <w:rFonts w:eastAsia="Calibri"/>
                <w:b/>
                <w:sz w:val="20"/>
                <w:szCs w:val="20"/>
              </w:rPr>
              <w:t>Героическая традиция и тема рыцарства в литературе Нового времени (11 ч.)</w:t>
            </w:r>
          </w:p>
        </w:tc>
        <w:tc>
          <w:tcPr>
            <w:tcW w:w="1276" w:type="dxa"/>
          </w:tcPr>
          <w:p w14:paraId="477C60C2" w14:textId="77777777" w:rsidR="00AA1292" w:rsidRPr="00CD4074" w:rsidRDefault="00AA1292" w:rsidP="00CD4074">
            <w:pPr>
              <w:pStyle w:val="a3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56315" w:rsidRPr="00CD4074" w14:paraId="2EDFAA40" w14:textId="77777777" w:rsidTr="00AA1292">
        <w:tc>
          <w:tcPr>
            <w:tcW w:w="850" w:type="dxa"/>
          </w:tcPr>
          <w:p w14:paraId="45C092A6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44-45</w:t>
            </w:r>
          </w:p>
        </w:tc>
        <w:tc>
          <w:tcPr>
            <w:tcW w:w="2151" w:type="dxa"/>
          </w:tcPr>
          <w:p w14:paraId="07C6CECA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Вн.чт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«Айвенго» В. Скотта как исторический роман.</w:t>
            </w:r>
          </w:p>
        </w:tc>
        <w:tc>
          <w:tcPr>
            <w:tcW w:w="1109" w:type="dxa"/>
            <w:gridSpan w:val="2"/>
          </w:tcPr>
          <w:p w14:paraId="70F7BEBF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6B5D9B65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Краткий обзор литературного процесса в Европе от Средневековья к Новому времени. Краткая биография В. Скотта. Понятие интриги. Герой исторического романа и героика в произведениях В. Скотта. Жанровые особенности исторического романа.</w:t>
            </w:r>
          </w:p>
        </w:tc>
        <w:tc>
          <w:tcPr>
            <w:tcW w:w="1276" w:type="dxa"/>
          </w:tcPr>
          <w:p w14:paraId="19F52A43" w14:textId="77777777" w:rsidR="00556315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155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7.12</w:t>
            </w:r>
          </w:p>
          <w:p w14:paraId="011F7532" w14:textId="6D63117F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</w:tr>
      <w:tr w:rsidR="00556315" w:rsidRPr="00CD4074" w14:paraId="6207FFB4" w14:textId="77777777" w:rsidTr="00AA1292">
        <w:tc>
          <w:tcPr>
            <w:tcW w:w="850" w:type="dxa"/>
          </w:tcPr>
          <w:p w14:paraId="55931DBC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46-47</w:t>
            </w:r>
          </w:p>
        </w:tc>
        <w:tc>
          <w:tcPr>
            <w:tcW w:w="2151" w:type="dxa"/>
          </w:tcPr>
          <w:p w14:paraId="07E89B64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Рыцарство в пьесе А. С. Пушкина «Скупой рыцарь». Способы выражения авторской позиции в пьесе. </w:t>
            </w:r>
          </w:p>
        </w:tc>
        <w:tc>
          <w:tcPr>
            <w:tcW w:w="1109" w:type="dxa"/>
            <w:gridSpan w:val="2"/>
          </w:tcPr>
          <w:p w14:paraId="019DFE49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2530D76A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«Маленькие трагедии» А. С. Пушкина. Сюжет и конфликт пьесы «Скупой рыцарь». Проблема рыцарства и благородства в пьесе. Точка зрения автора в драматическом произведении. Понятия «монолог», «диалог», «реплика», «ремарка».</w:t>
            </w:r>
          </w:p>
        </w:tc>
        <w:tc>
          <w:tcPr>
            <w:tcW w:w="1276" w:type="dxa"/>
          </w:tcPr>
          <w:p w14:paraId="0BCC93D3" w14:textId="77777777" w:rsidR="00556315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  <w:r w:rsidRPr="008155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</w:p>
          <w:p w14:paraId="424FB24F" w14:textId="77777777" w:rsidR="00556315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DC4CD62" w14:textId="0678646F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</w:tr>
      <w:tr w:rsidR="00556315" w:rsidRPr="00CD4074" w14:paraId="2909D119" w14:textId="77777777" w:rsidTr="00AA1292">
        <w:tc>
          <w:tcPr>
            <w:tcW w:w="850" w:type="dxa"/>
          </w:tcPr>
          <w:p w14:paraId="67E98F7A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51" w:type="dxa"/>
          </w:tcPr>
          <w:p w14:paraId="06323B87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История создания романа А. С. Пушкина «Дубровский». Троекуров и Дубровский-старший.</w:t>
            </w:r>
          </w:p>
        </w:tc>
        <w:tc>
          <w:tcPr>
            <w:tcW w:w="1109" w:type="dxa"/>
            <w:gridSpan w:val="2"/>
          </w:tcPr>
          <w:p w14:paraId="5022555A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50313716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История создания романа «Дубровский». Проблематика романа. Троекуров и Дубровский-старший: сравнительная характеристика героев.</w:t>
            </w:r>
          </w:p>
        </w:tc>
        <w:tc>
          <w:tcPr>
            <w:tcW w:w="1276" w:type="dxa"/>
          </w:tcPr>
          <w:p w14:paraId="0B1B1539" w14:textId="253E9C5B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  <w:r w:rsidRPr="005946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</w:tr>
      <w:tr w:rsidR="00556315" w:rsidRPr="00CD4074" w14:paraId="3A9A3700" w14:textId="77777777" w:rsidTr="00AA1292">
        <w:tc>
          <w:tcPr>
            <w:tcW w:w="850" w:type="dxa"/>
          </w:tcPr>
          <w:p w14:paraId="78A7780E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51" w:type="dxa"/>
          </w:tcPr>
          <w:p w14:paraId="4BB5B855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 Владимира Дубровского в романе.</w:t>
            </w:r>
          </w:p>
        </w:tc>
        <w:tc>
          <w:tcPr>
            <w:tcW w:w="1109" w:type="dxa"/>
            <w:gridSpan w:val="2"/>
          </w:tcPr>
          <w:p w14:paraId="156D697A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21742392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 и образ жизни Владимира Дубровского в Петербурге. Перелом в судьбе и характере Дубровского. Психологизм пушкинского пейзажа. Драматичность образа «благородного разбойника».</w:t>
            </w:r>
          </w:p>
        </w:tc>
        <w:tc>
          <w:tcPr>
            <w:tcW w:w="1276" w:type="dxa"/>
          </w:tcPr>
          <w:p w14:paraId="7F855EFE" w14:textId="2A43E0E1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</w:tr>
      <w:tr w:rsidR="00556315" w:rsidRPr="00CD4074" w14:paraId="24E5410E" w14:textId="77777777" w:rsidTr="00AA1292">
        <w:tc>
          <w:tcPr>
            <w:tcW w:w="850" w:type="dxa"/>
          </w:tcPr>
          <w:p w14:paraId="493CD73D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51" w:type="dxa"/>
          </w:tcPr>
          <w:p w14:paraId="3E1A09A4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Образ Марьи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Кириловны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Маша и Дубровский. Сюжет и фабула в романе «Дубровский».</w:t>
            </w:r>
          </w:p>
        </w:tc>
        <w:tc>
          <w:tcPr>
            <w:tcW w:w="1109" w:type="dxa"/>
            <w:gridSpan w:val="2"/>
          </w:tcPr>
          <w:p w14:paraId="07F0A130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3564624A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Характеристика образа Марьи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Кириловны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Изменение отношения Маши к Дубровскому-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Дефоржу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Несовпадение сюжета и фабулы в романе как элемент интриги.</w:t>
            </w:r>
          </w:p>
        </w:tc>
        <w:tc>
          <w:tcPr>
            <w:tcW w:w="1276" w:type="dxa"/>
          </w:tcPr>
          <w:p w14:paraId="671B7F08" w14:textId="2163E69A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</w:tr>
      <w:tr w:rsidR="00AA1292" w:rsidRPr="00CD4074" w14:paraId="0EF44595" w14:textId="77777777" w:rsidTr="00AA1292">
        <w:tc>
          <w:tcPr>
            <w:tcW w:w="850" w:type="dxa"/>
          </w:tcPr>
          <w:p w14:paraId="09FD8630" w14:textId="77777777" w:rsidR="00AA1292" w:rsidRPr="00CD4074" w:rsidRDefault="00AA1292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51-52</w:t>
            </w:r>
          </w:p>
        </w:tc>
        <w:tc>
          <w:tcPr>
            <w:tcW w:w="2151" w:type="dxa"/>
          </w:tcPr>
          <w:p w14:paraId="5E119995" w14:textId="77777777" w:rsidR="00AA1292" w:rsidRPr="00CD4074" w:rsidRDefault="00AA1292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РР Как</w:t>
            </w:r>
            <w:proofErr w:type="gram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написать сочинение?</w:t>
            </w:r>
          </w:p>
        </w:tc>
        <w:tc>
          <w:tcPr>
            <w:tcW w:w="1109" w:type="dxa"/>
            <w:gridSpan w:val="2"/>
          </w:tcPr>
          <w:p w14:paraId="643DC12B" w14:textId="77777777" w:rsidR="00AA1292" w:rsidRPr="00CD4074" w:rsidRDefault="00AA1292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302878DF" w14:textId="77777777" w:rsidR="00AA1292" w:rsidRPr="00CD4074" w:rsidRDefault="00AA1292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Обучение написанию сочинения по художественному произведению. Композиция </w:t>
            </w: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сочинения. Обсуждение тем сочинений. Составление плана сочинения.</w:t>
            </w:r>
          </w:p>
        </w:tc>
        <w:tc>
          <w:tcPr>
            <w:tcW w:w="1276" w:type="dxa"/>
          </w:tcPr>
          <w:p w14:paraId="10925B62" w14:textId="77777777" w:rsidR="00AA1292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14.01</w:t>
            </w:r>
          </w:p>
          <w:p w14:paraId="1BB1CC38" w14:textId="59C867A0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18.01</w:t>
            </w:r>
          </w:p>
        </w:tc>
      </w:tr>
      <w:tr w:rsidR="00556315" w:rsidRPr="00CD4074" w14:paraId="42169C5C" w14:textId="77777777" w:rsidTr="00AA1292">
        <w:tc>
          <w:tcPr>
            <w:tcW w:w="850" w:type="dxa"/>
          </w:tcPr>
          <w:p w14:paraId="4C1E124F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51" w:type="dxa"/>
          </w:tcPr>
          <w:p w14:paraId="38B14ED8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РР Сочинение по роману А. С. Пушкина «Дубровский».</w:t>
            </w:r>
          </w:p>
        </w:tc>
        <w:tc>
          <w:tcPr>
            <w:tcW w:w="1109" w:type="dxa"/>
            <w:gridSpan w:val="2"/>
          </w:tcPr>
          <w:p w14:paraId="052A8EC3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4CB37D98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Написание сочинения по составленному плану.</w:t>
            </w:r>
          </w:p>
        </w:tc>
        <w:tc>
          <w:tcPr>
            <w:tcW w:w="1276" w:type="dxa"/>
          </w:tcPr>
          <w:p w14:paraId="1CE6173F" w14:textId="50D3D26B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C479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</w:tr>
      <w:tr w:rsidR="00556315" w:rsidRPr="00CD4074" w14:paraId="3F30842E" w14:textId="77777777" w:rsidTr="00AA1292">
        <w:tc>
          <w:tcPr>
            <w:tcW w:w="850" w:type="dxa"/>
          </w:tcPr>
          <w:p w14:paraId="78795268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51" w:type="dxa"/>
          </w:tcPr>
          <w:p w14:paraId="615B4994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Контрольная работа «Авторы, сюжеты, герои» (по изученным произведениям).</w:t>
            </w:r>
          </w:p>
        </w:tc>
        <w:tc>
          <w:tcPr>
            <w:tcW w:w="1109" w:type="dxa"/>
            <w:gridSpan w:val="2"/>
          </w:tcPr>
          <w:p w14:paraId="06229EE4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7936486C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и закрепление прочитанных произведений, проведение литературных параллелей и ассоциативных связей.</w:t>
            </w:r>
          </w:p>
        </w:tc>
        <w:tc>
          <w:tcPr>
            <w:tcW w:w="1276" w:type="dxa"/>
          </w:tcPr>
          <w:p w14:paraId="32854EE5" w14:textId="0BE0C71F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  <w:r w:rsidRPr="00C479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</w:tr>
      <w:tr w:rsidR="00556315" w:rsidRPr="00CD4074" w14:paraId="363B33BA" w14:textId="77777777" w:rsidTr="00AA1292">
        <w:tc>
          <w:tcPr>
            <w:tcW w:w="8506" w:type="dxa"/>
            <w:gridSpan w:val="6"/>
          </w:tcPr>
          <w:p w14:paraId="434B9C26" w14:textId="77777777" w:rsidR="00556315" w:rsidRPr="00CD4074" w:rsidRDefault="00556315" w:rsidP="00CD4074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4074">
              <w:rPr>
                <w:rFonts w:eastAsia="Calibri"/>
                <w:b/>
                <w:sz w:val="20"/>
                <w:szCs w:val="20"/>
              </w:rPr>
              <w:t xml:space="preserve">Часть </w:t>
            </w:r>
            <w:r w:rsidRPr="00CD4074"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 w:rsidRPr="00CD4074">
              <w:rPr>
                <w:rFonts w:eastAsia="Calibri"/>
                <w:b/>
                <w:sz w:val="20"/>
                <w:szCs w:val="20"/>
              </w:rPr>
              <w:t xml:space="preserve">. Новые герои в литературе </w:t>
            </w:r>
            <w:r w:rsidRPr="00CD4074">
              <w:rPr>
                <w:rFonts w:eastAsia="Calibri"/>
                <w:b/>
                <w:sz w:val="20"/>
                <w:szCs w:val="20"/>
                <w:lang w:val="en-US"/>
              </w:rPr>
              <w:t>XIX</w:t>
            </w:r>
            <w:r w:rsidRPr="00CD4074">
              <w:rPr>
                <w:rFonts w:eastAsia="Calibri"/>
                <w:b/>
                <w:sz w:val="20"/>
                <w:szCs w:val="20"/>
              </w:rPr>
              <w:t>-</w:t>
            </w:r>
            <w:r w:rsidRPr="00CD4074">
              <w:rPr>
                <w:rFonts w:eastAsia="Calibri"/>
                <w:b/>
                <w:sz w:val="20"/>
                <w:szCs w:val="20"/>
                <w:lang w:val="en-US"/>
              </w:rPr>
              <w:t>XX</w:t>
            </w:r>
            <w:r w:rsidRPr="00CD4074">
              <w:rPr>
                <w:rFonts w:eastAsia="Calibri"/>
                <w:b/>
                <w:sz w:val="20"/>
                <w:szCs w:val="20"/>
              </w:rPr>
              <w:t xml:space="preserve"> веков.</w:t>
            </w:r>
          </w:p>
          <w:p w14:paraId="46B22390" w14:textId="77777777" w:rsidR="00556315" w:rsidRPr="00CD4074" w:rsidRDefault="00556315" w:rsidP="00CD407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4074">
              <w:rPr>
                <w:rFonts w:eastAsia="Calibri"/>
                <w:b/>
                <w:sz w:val="20"/>
                <w:szCs w:val="20"/>
              </w:rPr>
              <w:t>Тема верности и предательства героя в эпических произведениях Нового времени (12 ч.)</w:t>
            </w:r>
          </w:p>
        </w:tc>
        <w:tc>
          <w:tcPr>
            <w:tcW w:w="1276" w:type="dxa"/>
          </w:tcPr>
          <w:p w14:paraId="3B0B2946" w14:textId="77777777" w:rsidR="00556315" w:rsidRPr="00CD4074" w:rsidRDefault="00556315" w:rsidP="00CD4074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56315" w:rsidRPr="00CD4074" w14:paraId="152F6961" w14:textId="77777777" w:rsidTr="00AA1292">
        <w:tc>
          <w:tcPr>
            <w:tcW w:w="850" w:type="dxa"/>
          </w:tcPr>
          <w:p w14:paraId="183C437C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51" w:type="dxa"/>
          </w:tcPr>
          <w:p w14:paraId="5AF5A883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Н. В. Гоголь и его легендарно-историческая повесть «Тарас Бульба». Остап и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Андрий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9" w:type="dxa"/>
            <w:gridSpan w:val="2"/>
          </w:tcPr>
          <w:p w14:paraId="1D4E99D6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6B705DF6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Краткая биография Н. В. Гоголя. «Тарас Бульба» как легендарно-историческая повесть. Характеры Тараса, Остапа,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Андрия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14:paraId="50D1A18C" w14:textId="5B48DCCC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  <w:r w:rsidRPr="00C479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</w:tr>
      <w:tr w:rsidR="00556315" w:rsidRPr="00CD4074" w14:paraId="336FA3AF" w14:textId="77777777" w:rsidTr="00AA1292">
        <w:tc>
          <w:tcPr>
            <w:tcW w:w="850" w:type="dxa"/>
          </w:tcPr>
          <w:p w14:paraId="56EA68D5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51" w:type="dxa"/>
          </w:tcPr>
          <w:p w14:paraId="79C48EDD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Запорожская Сечь</w:t>
            </w:r>
            <w:proofErr w:type="gram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история и изображение в повести Н. В. Гоголя «Тарас Бульба».</w:t>
            </w:r>
          </w:p>
        </w:tc>
        <w:tc>
          <w:tcPr>
            <w:tcW w:w="1109" w:type="dxa"/>
            <w:gridSpan w:val="2"/>
          </w:tcPr>
          <w:p w14:paraId="04A9AC2D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7C3EDF6F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История возникновения, существования и упразднения Запорожской Сечи. Сечь у Н. В. Гоголя: быт, нравы, обитатели. Эпичность в изображении Сечи.</w:t>
            </w:r>
          </w:p>
        </w:tc>
        <w:tc>
          <w:tcPr>
            <w:tcW w:w="1276" w:type="dxa"/>
          </w:tcPr>
          <w:p w14:paraId="130EA228" w14:textId="6E9C3993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  <w:r w:rsidRPr="00C479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</w:tr>
      <w:tr w:rsidR="00556315" w:rsidRPr="00CD4074" w14:paraId="78A4BB58" w14:textId="77777777" w:rsidTr="00AA1292">
        <w:tc>
          <w:tcPr>
            <w:tcW w:w="850" w:type="dxa"/>
          </w:tcPr>
          <w:p w14:paraId="5CE75188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51" w:type="dxa"/>
          </w:tcPr>
          <w:p w14:paraId="312FA9E5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Описание степи в повести «Тарас Бульба». Измена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Андрия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9" w:type="dxa"/>
            <w:gridSpan w:val="2"/>
          </w:tcPr>
          <w:p w14:paraId="0C9587B8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5F8442EF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Роль пейзажа в повести. Описание дневной степи: художественные приемы, символический смысл. Причины и смысл измены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Андрия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Портрет полячки: художественные приемы, характер героини. Высокий смысл товарищества в повести.</w:t>
            </w:r>
          </w:p>
          <w:p w14:paraId="7008A14A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6208541" w14:textId="1BE73E35" w:rsidR="00556315" w:rsidRPr="00CD4074" w:rsidRDefault="00556315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6006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8.01</w:t>
            </w:r>
          </w:p>
        </w:tc>
      </w:tr>
      <w:tr w:rsidR="00556315" w:rsidRPr="00CD4074" w14:paraId="36441E97" w14:textId="77777777" w:rsidTr="00AA1292">
        <w:tc>
          <w:tcPr>
            <w:tcW w:w="850" w:type="dxa"/>
          </w:tcPr>
          <w:p w14:paraId="62B409AA" w14:textId="77777777" w:rsidR="00556315" w:rsidRPr="00CD4074" w:rsidRDefault="00556315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51" w:type="dxa"/>
          </w:tcPr>
          <w:p w14:paraId="2FE3B1C6" w14:textId="77777777" w:rsidR="00556315" w:rsidRPr="00CD4074" w:rsidRDefault="00556315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Трагическое и возвышенное в финале повести «Тарас Бульба».</w:t>
            </w:r>
          </w:p>
        </w:tc>
        <w:tc>
          <w:tcPr>
            <w:tcW w:w="1109" w:type="dxa"/>
            <w:gridSpan w:val="2"/>
          </w:tcPr>
          <w:p w14:paraId="4D27CBCD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0AC24D45" w14:textId="77777777" w:rsidR="00556315" w:rsidRPr="00CD4074" w:rsidRDefault="00556315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Смерть главных героев: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Андрия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Остапа, Тараса. Героическое в изображении смерти Остапа и Тараса. Открытость финала повести.</w:t>
            </w:r>
          </w:p>
        </w:tc>
        <w:tc>
          <w:tcPr>
            <w:tcW w:w="1276" w:type="dxa"/>
          </w:tcPr>
          <w:p w14:paraId="5B1B02B7" w14:textId="2654D24B" w:rsidR="00556315" w:rsidRPr="00CD4074" w:rsidRDefault="00D50241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</w:tr>
      <w:tr w:rsidR="00D50241" w:rsidRPr="00CD4074" w14:paraId="7B5F3EDA" w14:textId="77777777" w:rsidTr="00AA1292">
        <w:tc>
          <w:tcPr>
            <w:tcW w:w="850" w:type="dxa"/>
          </w:tcPr>
          <w:p w14:paraId="6E566736" w14:textId="77777777" w:rsidR="00D50241" w:rsidRPr="00CD4074" w:rsidRDefault="00D50241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51" w:type="dxa"/>
          </w:tcPr>
          <w:p w14:paraId="03C27317" w14:textId="77777777" w:rsidR="00D50241" w:rsidRPr="00CD4074" w:rsidRDefault="00D50241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РР Пейзаж в литературном произведении.</w:t>
            </w:r>
          </w:p>
        </w:tc>
        <w:tc>
          <w:tcPr>
            <w:tcW w:w="1109" w:type="dxa"/>
            <w:gridSpan w:val="2"/>
          </w:tcPr>
          <w:p w14:paraId="55C5DF31" w14:textId="77777777" w:rsidR="00D50241" w:rsidRPr="00CD4074" w:rsidRDefault="00D50241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23105097" w14:textId="77777777" w:rsidR="00D50241" w:rsidRPr="00CD4074" w:rsidRDefault="00D50241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Роль пейзажа в повести «Тарас Бульба»: художественные приемы, символический смысл. Как пейзаж связан с сюжетом произведения? Чтение наизусть описания дневной степи.</w:t>
            </w:r>
          </w:p>
        </w:tc>
        <w:tc>
          <w:tcPr>
            <w:tcW w:w="1276" w:type="dxa"/>
          </w:tcPr>
          <w:p w14:paraId="43F07903" w14:textId="730ECA52" w:rsidR="00D50241" w:rsidRPr="00CD4074" w:rsidRDefault="00D50241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  <w:r w:rsidRPr="00851E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</w:tr>
      <w:tr w:rsidR="00D50241" w:rsidRPr="00CD4074" w14:paraId="56A5E986" w14:textId="77777777" w:rsidTr="00AA1292">
        <w:tc>
          <w:tcPr>
            <w:tcW w:w="850" w:type="dxa"/>
          </w:tcPr>
          <w:p w14:paraId="0FFB3E70" w14:textId="77777777" w:rsidR="00D50241" w:rsidRPr="00CD4074" w:rsidRDefault="00D50241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60-61</w:t>
            </w:r>
          </w:p>
        </w:tc>
        <w:tc>
          <w:tcPr>
            <w:tcW w:w="2151" w:type="dxa"/>
          </w:tcPr>
          <w:p w14:paraId="3497114D" w14:textId="77777777" w:rsidR="00D50241" w:rsidRPr="00CD4074" w:rsidRDefault="00D50241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 Мериме «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Маттео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Фальконе».</w:t>
            </w:r>
          </w:p>
        </w:tc>
        <w:tc>
          <w:tcPr>
            <w:tcW w:w="1109" w:type="dxa"/>
            <w:gridSpan w:val="2"/>
          </w:tcPr>
          <w:p w14:paraId="227F7CCF" w14:textId="77777777" w:rsidR="00D50241" w:rsidRPr="00CD4074" w:rsidRDefault="00D50241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0FE3CFC5" w14:textId="77777777" w:rsidR="00D50241" w:rsidRPr="00CD4074" w:rsidRDefault="00D50241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Краткая биография П. Мериме. Смысл названия произведения: кто главный герой? В чем конфликт произведения? Особенности сюжета «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Маттео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Фальконе»: поиск связующей нити в произведении, построение схемы сюжета.</w:t>
            </w:r>
          </w:p>
        </w:tc>
        <w:tc>
          <w:tcPr>
            <w:tcW w:w="1276" w:type="dxa"/>
          </w:tcPr>
          <w:p w14:paraId="25BC730A" w14:textId="77777777" w:rsidR="00D50241" w:rsidRDefault="00D50241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  <w:r w:rsidRPr="00851E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  <w:p w14:paraId="31A65F61" w14:textId="499609EB" w:rsidR="00D50241" w:rsidRPr="00CD4074" w:rsidRDefault="00D50241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08.02</w:t>
            </w:r>
          </w:p>
        </w:tc>
      </w:tr>
      <w:tr w:rsidR="00D50241" w:rsidRPr="00CD4074" w14:paraId="0315474F" w14:textId="77777777" w:rsidTr="00AA1292">
        <w:tc>
          <w:tcPr>
            <w:tcW w:w="850" w:type="dxa"/>
          </w:tcPr>
          <w:p w14:paraId="35FC98FD" w14:textId="77777777" w:rsidR="00D50241" w:rsidRPr="00CD4074" w:rsidRDefault="00D50241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51" w:type="dxa"/>
          </w:tcPr>
          <w:p w14:paraId="3685FD8C" w14:textId="77777777" w:rsidR="00D50241" w:rsidRPr="00CD4074" w:rsidRDefault="00D50241" w:rsidP="00CD4074">
            <w:pPr>
              <w:tabs>
                <w:tab w:val="left" w:pos="20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Маттео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Фальконе» как новелла. Сюжет в литературном произведении.</w:t>
            </w:r>
          </w:p>
        </w:tc>
        <w:tc>
          <w:tcPr>
            <w:tcW w:w="1109" w:type="dxa"/>
            <w:gridSpan w:val="2"/>
          </w:tcPr>
          <w:p w14:paraId="4D5CC351" w14:textId="77777777" w:rsidR="00D50241" w:rsidRPr="00CD4074" w:rsidRDefault="00D50241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7ABDE3FF" w14:textId="77777777" w:rsidR="00D50241" w:rsidRPr="00CD4074" w:rsidRDefault="00D50241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Что такое сюжет? Элементы сюжета. Сюжетная схема. Особенности жанра новеллы.</w:t>
            </w:r>
          </w:p>
        </w:tc>
        <w:tc>
          <w:tcPr>
            <w:tcW w:w="1276" w:type="dxa"/>
          </w:tcPr>
          <w:p w14:paraId="61E0AB37" w14:textId="7378466A" w:rsidR="00D50241" w:rsidRPr="00CD4074" w:rsidRDefault="00D50241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Pr="00851E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</w:tr>
      <w:tr w:rsidR="00D50241" w:rsidRPr="00CD4074" w14:paraId="42E352FC" w14:textId="77777777" w:rsidTr="00AA1292">
        <w:tc>
          <w:tcPr>
            <w:tcW w:w="850" w:type="dxa"/>
          </w:tcPr>
          <w:p w14:paraId="625D4B82" w14:textId="77777777" w:rsidR="00D50241" w:rsidRPr="00CD4074" w:rsidRDefault="00D50241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51" w:type="dxa"/>
          </w:tcPr>
          <w:p w14:paraId="3026A1B5" w14:textId="77777777" w:rsidR="00D50241" w:rsidRPr="00CD4074" w:rsidRDefault="00D50241" w:rsidP="00CD4074">
            <w:pPr>
              <w:tabs>
                <w:tab w:val="left" w:pos="20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РР Сочинение: сравнительный анализ повести Н. В. Гоголя «Тарас Бульба» и новеллы П. Мериме «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Маттео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Фальконе».</w:t>
            </w:r>
          </w:p>
        </w:tc>
        <w:tc>
          <w:tcPr>
            <w:tcW w:w="1109" w:type="dxa"/>
            <w:gridSpan w:val="2"/>
          </w:tcPr>
          <w:p w14:paraId="55166150" w14:textId="77777777" w:rsidR="00D50241" w:rsidRPr="00CD4074" w:rsidRDefault="00D50241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56A01B9E" w14:textId="77777777" w:rsidR="00D50241" w:rsidRPr="00CD4074" w:rsidRDefault="00D50241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Обсуждение темы сочинения. Составление плана сочинения. Написание сочинения по составленному плану.</w:t>
            </w:r>
          </w:p>
        </w:tc>
        <w:tc>
          <w:tcPr>
            <w:tcW w:w="1276" w:type="dxa"/>
          </w:tcPr>
          <w:p w14:paraId="57506945" w14:textId="1AF88145" w:rsidR="00D50241" w:rsidRPr="00CD4074" w:rsidRDefault="00D50241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 w:rsidRPr="00851E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</w:tr>
      <w:tr w:rsidR="00D50241" w:rsidRPr="00CD4074" w14:paraId="2B31A5E1" w14:textId="77777777" w:rsidTr="00AA1292">
        <w:tc>
          <w:tcPr>
            <w:tcW w:w="850" w:type="dxa"/>
          </w:tcPr>
          <w:p w14:paraId="25F35C00" w14:textId="77777777" w:rsidR="00D50241" w:rsidRPr="00CD4074" w:rsidRDefault="00D50241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51" w:type="dxa"/>
          </w:tcPr>
          <w:p w14:paraId="041D264C" w14:textId="77777777" w:rsidR="00D50241" w:rsidRPr="00CD4074" w:rsidRDefault="00D50241" w:rsidP="00CD4074">
            <w:pPr>
              <w:tabs>
                <w:tab w:val="left" w:pos="20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 Ю. Лермонтов «Песня про царя Ивана Васильевича, молодого опричника и удалого купца Калашникова». Кирибеевич и Калашников.</w:t>
            </w:r>
          </w:p>
        </w:tc>
        <w:tc>
          <w:tcPr>
            <w:tcW w:w="1109" w:type="dxa"/>
            <w:gridSpan w:val="2"/>
          </w:tcPr>
          <w:p w14:paraId="6D52F139" w14:textId="77777777" w:rsidR="00D50241" w:rsidRPr="00CD4074" w:rsidRDefault="00D50241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21FCF9B7" w14:textId="77777777" w:rsidR="00D50241" w:rsidRPr="00CD4074" w:rsidRDefault="00D50241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История написания «Песни…» Исторический фон произведения. Характеры Кирибеевича и купца Калашникова. Рыцарское в поведении героев. Авторское отношение к героям и способы его выражения.</w:t>
            </w:r>
          </w:p>
        </w:tc>
        <w:tc>
          <w:tcPr>
            <w:tcW w:w="1276" w:type="dxa"/>
          </w:tcPr>
          <w:p w14:paraId="0104AB70" w14:textId="087C70B9" w:rsidR="00D50241" w:rsidRPr="00CD4074" w:rsidRDefault="00D50241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  <w:r w:rsidRPr="00921D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</w:tr>
      <w:tr w:rsidR="00D50241" w:rsidRPr="00CD4074" w14:paraId="0097C894" w14:textId="77777777" w:rsidTr="00AA1292">
        <w:tc>
          <w:tcPr>
            <w:tcW w:w="850" w:type="dxa"/>
          </w:tcPr>
          <w:p w14:paraId="2AB57970" w14:textId="77777777" w:rsidR="00D50241" w:rsidRPr="00CD4074" w:rsidRDefault="00D50241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51" w:type="dxa"/>
          </w:tcPr>
          <w:p w14:paraId="0F0094B8" w14:textId="77777777" w:rsidR="00D50241" w:rsidRPr="00CD4074" w:rsidRDefault="00D50241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Жанровые особенности «Песни про… купца Калашникова».</w:t>
            </w:r>
          </w:p>
        </w:tc>
        <w:tc>
          <w:tcPr>
            <w:tcW w:w="1109" w:type="dxa"/>
            <w:gridSpan w:val="2"/>
          </w:tcPr>
          <w:p w14:paraId="24561C91" w14:textId="77777777" w:rsidR="00D50241" w:rsidRPr="00CD4074" w:rsidRDefault="00D50241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1692ADF9" w14:textId="77777777" w:rsidR="00D50241" w:rsidRPr="00CD4074" w:rsidRDefault="00D50241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Черты фольклорных жанров в произведении. Различные жанровые признаки «Песни…»</w:t>
            </w:r>
          </w:p>
        </w:tc>
        <w:tc>
          <w:tcPr>
            <w:tcW w:w="1276" w:type="dxa"/>
          </w:tcPr>
          <w:p w14:paraId="1428E9A3" w14:textId="3C4562A6" w:rsidR="00D50241" w:rsidRPr="00CD4074" w:rsidRDefault="00D50241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  <w:r w:rsidRPr="00921D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</w:tr>
      <w:tr w:rsidR="00AA1292" w:rsidRPr="00CD4074" w14:paraId="091B239B" w14:textId="77777777" w:rsidTr="00AA1292">
        <w:tc>
          <w:tcPr>
            <w:tcW w:w="850" w:type="dxa"/>
          </w:tcPr>
          <w:p w14:paraId="59F693FE" w14:textId="77777777" w:rsidR="00AA1292" w:rsidRPr="00CD4074" w:rsidRDefault="00AA1292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2151" w:type="dxa"/>
          </w:tcPr>
          <w:p w14:paraId="63985EA3" w14:textId="77777777" w:rsidR="00AA1292" w:rsidRPr="00CD4074" w:rsidRDefault="00AA1292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Вн.чт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Баллада А. К. Толстого «Василий Шибанов».</w:t>
            </w:r>
          </w:p>
        </w:tc>
        <w:tc>
          <w:tcPr>
            <w:tcW w:w="1109" w:type="dxa"/>
            <w:gridSpan w:val="2"/>
          </w:tcPr>
          <w:p w14:paraId="67737B5D" w14:textId="77777777" w:rsidR="00AA1292" w:rsidRPr="00CD4074" w:rsidRDefault="00AA1292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54508B0E" w14:textId="77777777" w:rsidR="00AA1292" w:rsidRPr="00CD4074" w:rsidRDefault="00AA1292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Историческая основа «Василия Шибанова». Жанровые черты баллады в произведении. </w:t>
            </w:r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«Песни про… купца Калашникова» М. Ю. Лермонтова и «Василия Шибанова» А. К. Толстого.</w:t>
            </w:r>
          </w:p>
        </w:tc>
        <w:tc>
          <w:tcPr>
            <w:tcW w:w="1276" w:type="dxa"/>
          </w:tcPr>
          <w:p w14:paraId="30F383FC" w14:textId="47E07EF2" w:rsidR="00AA1292" w:rsidRPr="00CD4074" w:rsidRDefault="00D50241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18.02</w:t>
            </w:r>
          </w:p>
        </w:tc>
      </w:tr>
      <w:tr w:rsidR="00AA1292" w:rsidRPr="00CD4074" w14:paraId="33756C31" w14:textId="77777777" w:rsidTr="00AA1292">
        <w:tc>
          <w:tcPr>
            <w:tcW w:w="8506" w:type="dxa"/>
            <w:gridSpan w:val="6"/>
          </w:tcPr>
          <w:p w14:paraId="7131A89A" w14:textId="77777777" w:rsidR="00AA1292" w:rsidRPr="00CD4074" w:rsidRDefault="00AA1292" w:rsidP="00CD407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4074">
              <w:rPr>
                <w:rFonts w:eastAsia="Calibri"/>
                <w:b/>
                <w:sz w:val="20"/>
                <w:szCs w:val="20"/>
              </w:rPr>
              <w:t xml:space="preserve">Тема человеческого достоинства в литературе </w:t>
            </w:r>
            <w:r w:rsidRPr="00CD4074">
              <w:rPr>
                <w:rFonts w:eastAsia="Calibri"/>
                <w:b/>
                <w:sz w:val="20"/>
                <w:szCs w:val="20"/>
                <w:lang w:val="en-US"/>
              </w:rPr>
              <w:t>XIX</w:t>
            </w:r>
            <w:r w:rsidRPr="00CD4074">
              <w:rPr>
                <w:rFonts w:eastAsia="Calibri"/>
                <w:b/>
                <w:sz w:val="20"/>
                <w:szCs w:val="20"/>
              </w:rPr>
              <w:t xml:space="preserve"> века (19 ч.)</w:t>
            </w:r>
          </w:p>
        </w:tc>
        <w:tc>
          <w:tcPr>
            <w:tcW w:w="1276" w:type="dxa"/>
          </w:tcPr>
          <w:p w14:paraId="191E1E19" w14:textId="77777777" w:rsidR="00AA1292" w:rsidRPr="00CD4074" w:rsidRDefault="00AA1292" w:rsidP="00CD4074">
            <w:pPr>
              <w:pStyle w:val="a3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50241" w:rsidRPr="00CD4074" w14:paraId="77C486AD" w14:textId="77777777" w:rsidTr="00AA1292">
        <w:tc>
          <w:tcPr>
            <w:tcW w:w="850" w:type="dxa"/>
          </w:tcPr>
          <w:p w14:paraId="3AC455BD" w14:textId="77777777" w:rsidR="00D50241" w:rsidRPr="00CD4074" w:rsidRDefault="00D50241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67-69</w:t>
            </w:r>
          </w:p>
        </w:tc>
        <w:tc>
          <w:tcPr>
            <w:tcW w:w="2151" w:type="dxa"/>
          </w:tcPr>
          <w:p w14:paraId="191A0782" w14:textId="77777777" w:rsidR="00D50241" w:rsidRPr="00CD4074" w:rsidRDefault="00D50241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И. С. Тургенев «Муму». Проблематика рассказа.</w:t>
            </w:r>
          </w:p>
        </w:tc>
        <w:tc>
          <w:tcPr>
            <w:tcW w:w="1109" w:type="dxa"/>
            <w:gridSpan w:val="2"/>
          </w:tcPr>
          <w:p w14:paraId="169EC385" w14:textId="77777777" w:rsidR="00D50241" w:rsidRPr="00CD4074" w:rsidRDefault="00D50241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6" w:type="dxa"/>
            <w:gridSpan w:val="2"/>
          </w:tcPr>
          <w:p w14:paraId="63BF8F1E" w14:textId="77777777" w:rsidR="00D50241" w:rsidRPr="00CD4074" w:rsidRDefault="00D50241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Краткая биография И. С. Тургенева. Сословная структура русского общества и крепостное право в </w:t>
            </w: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веке. Духовные и нравственные качества Герасима. Черты былинного богатыря в облике Герасима. История с Муму в судьбе Герасима. Смысл финала рассказа. Герасим как образ русского народа.</w:t>
            </w:r>
          </w:p>
        </w:tc>
        <w:tc>
          <w:tcPr>
            <w:tcW w:w="1276" w:type="dxa"/>
          </w:tcPr>
          <w:p w14:paraId="181AD7D6" w14:textId="77777777" w:rsidR="00D50241" w:rsidRDefault="00D50241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  <w:r w:rsidRPr="005E1B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  <w:p w14:paraId="58D6DE6B" w14:textId="77777777" w:rsidR="00D50241" w:rsidRDefault="00D50241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9B7E9A5" w14:textId="77777777" w:rsidR="006F115C" w:rsidRDefault="00D50241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24.02</w:t>
            </w:r>
          </w:p>
          <w:p w14:paraId="7B9AFBFD" w14:textId="77777777" w:rsidR="006F115C" w:rsidRDefault="006F115C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6E26EE1" w14:textId="5F8B3C73" w:rsidR="00D50241" w:rsidRPr="00CD4074" w:rsidRDefault="006F115C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  <w:r w:rsidRPr="005E1B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</w:tr>
      <w:tr w:rsidR="006F115C" w:rsidRPr="00CD4074" w14:paraId="34593296" w14:textId="77777777" w:rsidTr="00AA1292">
        <w:tc>
          <w:tcPr>
            <w:tcW w:w="850" w:type="dxa"/>
          </w:tcPr>
          <w:p w14:paraId="496F8BFD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51" w:type="dxa"/>
          </w:tcPr>
          <w:p w14:paraId="575A4D8A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РР Исследовательская работа «Прототипы литературных героев рассказа И. С. Тургенева “Муму”».</w:t>
            </w:r>
          </w:p>
        </w:tc>
        <w:tc>
          <w:tcPr>
            <w:tcW w:w="1109" w:type="dxa"/>
            <w:gridSpan w:val="2"/>
          </w:tcPr>
          <w:p w14:paraId="3E5D7ECD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23D645E2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Биографические сведения о детстве И. С. Тургенева. Сопоставление фактов биографии писателя с рассказом «Муму». Понятие о прототипе. Соотношение реального и вымышленного в героях «Муму».</w:t>
            </w:r>
          </w:p>
        </w:tc>
        <w:tc>
          <w:tcPr>
            <w:tcW w:w="1276" w:type="dxa"/>
          </w:tcPr>
          <w:p w14:paraId="6E43A68C" w14:textId="03054068" w:rsidR="006F115C" w:rsidRPr="00CD4074" w:rsidRDefault="006F115C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</w:tr>
      <w:tr w:rsidR="006F115C" w:rsidRPr="00CD4074" w14:paraId="0393A946" w14:textId="77777777" w:rsidTr="00AA1292">
        <w:tc>
          <w:tcPr>
            <w:tcW w:w="850" w:type="dxa"/>
          </w:tcPr>
          <w:p w14:paraId="5CF6635B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51" w:type="dxa"/>
          </w:tcPr>
          <w:p w14:paraId="734E831B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«Зверь» Н. С. Лескова: черты святочного рассказа.</w:t>
            </w:r>
          </w:p>
        </w:tc>
        <w:tc>
          <w:tcPr>
            <w:tcW w:w="1109" w:type="dxa"/>
            <w:gridSpan w:val="2"/>
          </w:tcPr>
          <w:p w14:paraId="260895FA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326E5257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Краткая биография Н. С. Лескова. Жанр святочного рассказа. Черты святочного рассказа в произведении. Духовно-нравственный смысл рассказа.</w:t>
            </w:r>
          </w:p>
        </w:tc>
        <w:tc>
          <w:tcPr>
            <w:tcW w:w="1276" w:type="dxa"/>
          </w:tcPr>
          <w:p w14:paraId="4D59A820" w14:textId="7B848D60" w:rsidR="006F115C" w:rsidRPr="00CD4074" w:rsidRDefault="006F115C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  <w:r w:rsidRPr="00C579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</w:tr>
      <w:tr w:rsidR="006F115C" w:rsidRPr="00CD4074" w14:paraId="0878A039" w14:textId="77777777" w:rsidTr="00AA1292">
        <w:tc>
          <w:tcPr>
            <w:tcW w:w="850" w:type="dxa"/>
          </w:tcPr>
          <w:p w14:paraId="52D18725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51" w:type="dxa"/>
          </w:tcPr>
          <w:p w14:paraId="4B3A706E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РР «Медвежья забава» </w:t>
            </w:r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романе А. С. Пушкина «Дубровский» и рассказе Н. С. Лескова «Зверь»</w:t>
            </w: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9" w:type="dxa"/>
            <w:gridSpan w:val="2"/>
          </w:tcPr>
          <w:p w14:paraId="1BF80B92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15E0B130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Сравнение эпизодов «медвежьей забавы» в романе А. С. Пушкина и рассказе Н. С. Лескова.</w:t>
            </w:r>
          </w:p>
        </w:tc>
        <w:tc>
          <w:tcPr>
            <w:tcW w:w="1276" w:type="dxa"/>
          </w:tcPr>
          <w:p w14:paraId="1752DE5E" w14:textId="77777777" w:rsidR="006F115C" w:rsidRDefault="006F115C" w:rsidP="006F115C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  <w:r w:rsidRPr="00C579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  <w:p w14:paraId="67FA4D69" w14:textId="5BDE6B36" w:rsidR="006F115C" w:rsidRPr="00CD4074" w:rsidRDefault="006F115C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5C" w:rsidRPr="00CD4074" w14:paraId="21566262" w14:textId="77777777" w:rsidTr="00AA1292">
        <w:trPr>
          <w:trHeight w:val="70"/>
        </w:trPr>
        <w:tc>
          <w:tcPr>
            <w:tcW w:w="850" w:type="dxa"/>
          </w:tcPr>
          <w:p w14:paraId="16A74D7A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73-74</w:t>
            </w:r>
          </w:p>
        </w:tc>
        <w:tc>
          <w:tcPr>
            <w:tcW w:w="2151" w:type="dxa"/>
          </w:tcPr>
          <w:p w14:paraId="2B53FF96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«Пляшущие человечки» А. Конан Дойла как детективный рассказ.</w:t>
            </w:r>
          </w:p>
        </w:tc>
        <w:tc>
          <w:tcPr>
            <w:tcW w:w="1109" w:type="dxa"/>
            <w:gridSpan w:val="2"/>
          </w:tcPr>
          <w:p w14:paraId="5080F528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7E49ED4C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Краткая биография А. Конан Дойла. Образ главного героя – сыщика Шерлока Холмса. Образ доктора Ватсона. Исследование особенностей сюжета произведения.</w:t>
            </w:r>
          </w:p>
        </w:tc>
        <w:tc>
          <w:tcPr>
            <w:tcW w:w="1276" w:type="dxa"/>
          </w:tcPr>
          <w:p w14:paraId="66BD4A98" w14:textId="77777777" w:rsidR="006F115C" w:rsidRDefault="006F115C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10.03</w:t>
            </w:r>
          </w:p>
          <w:p w14:paraId="65A9C43B" w14:textId="77777777" w:rsidR="006F115C" w:rsidRDefault="006F115C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52180C8" w14:textId="06E3A125" w:rsidR="006F115C" w:rsidRPr="00CD4074" w:rsidRDefault="006F115C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 w:rsidRPr="00C579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</w:tr>
      <w:tr w:rsidR="006F115C" w:rsidRPr="00CD4074" w14:paraId="55D8AA4C" w14:textId="77777777" w:rsidTr="00AA1292">
        <w:tc>
          <w:tcPr>
            <w:tcW w:w="850" w:type="dxa"/>
          </w:tcPr>
          <w:p w14:paraId="0A090878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51" w:type="dxa"/>
          </w:tcPr>
          <w:p w14:paraId="1796A648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Вн.чт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Детектив как жанр литературы.</w:t>
            </w:r>
          </w:p>
        </w:tc>
        <w:tc>
          <w:tcPr>
            <w:tcW w:w="1109" w:type="dxa"/>
            <w:gridSpan w:val="2"/>
          </w:tcPr>
          <w:p w14:paraId="0975E4F6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0ADD6BD1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Особенности сюжета детективного произведения. Особенности жанра детектива. Представление самостоятельно прочитанных детективных рассказов.</w:t>
            </w:r>
          </w:p>
        </w:tc>
        <w:tc>
          <w:tcPr>
            <w:tcW w:w="1276" w:type="dxa"/>
          </w:tcPr>
          <w:p w14:paraId="3DB19F7A" w14:textId="77777777" w:rsidR="006F115C" w:rsidRDefault="006F115C" w:rsidP="006F115C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  <w:r w:rsidRPr="00C579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.03</w:t>
            </w:r>
          </w:p>
          <w:p w14:paraId="6B7DD81C" w14:textId="085A5834" w:rsidR="006F115C" w:rsidRPr="00CD4074" w:rsidRDefault="006F115C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5C" w:rsidRPr="00CD4074" w14:paraId="389A11AF" w14:textId="77777777" w:rsidTr="00AA1292">
        <w:tc>
          <w:tcPr>
            <w:tcW w:w="850" w:type="dxa"/>
          </w:tcPr>
          <w:p w14:paraId="740A16D3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76-77</w:t>
            </w:r>
          </w:p>
        </w:tc>
        <w:tc>
          <w:tcPr>
            <w:tcW w:w="2151" w:type="dxa"/>
          </w:tcPr>
          <w:p w14:paraId="421A881A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Вн.чт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Животное как герой произведения в повести Дж. Лондона «Зов предков».</w:t>
            </w:r>
          </w:p>
        </w:tc>
        <w:tc>
          <w:tcPr>
            <w:tcW w:w="1109" w:type="dxa"/>
            <w:gridSpan w:val="2"/>
          </w:tcPr>
          <w:p w14:paraId="0EE41335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5EC18FD9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Краткая биография Дж. Лондона. Животное как герой произведения. Черты приключенческого жанра в повести.</w:t>
            </w:r>
          </w:p>
        </w:tc>
        <w:tc>
          <w:tcPr>
            <w:tcW w:w="1276" w:type="dxa"/>
          </w:tcPr>
          <w:p w14:paraId="73F3C1D4" w14:textId="77777777" w:rsidR="006F115C" w:rsidRDefault="006F115C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FCC919B" w14:textId="77777777" w:rsidR="006F115C" w:rsidRDefault="006F115C" w:rsidP="006F115C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17.03</w:t>
            </w:r>
          </w:p>
          <w:p w14:paraId="5341D671" w14:textId="05FAB803" w:rsidR="006F115C" w:rsidRDefault="006F115C" w:rsidP="006F115C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18.03</w:t>
            </w:r>
          </w:p>
          <w:p w14:paraId="42B86F7E" w14:textId="695FCB23" w:rsidR="006F115C" w:rsidRPr="00CD4074" w:rsidRDefault="006F115C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5C" w:rsidRPr="00CD4074" w14:paraId="48A1CBE9" w14:textId="77777777" w:rsidTr="00AA1292">
        <w:tc>
          <w:tcPr>
            <w:tcW w:w="850" w:type="dxa"/>
          </w:tcPr>
          <w:p w14:paraId="09A54969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78-79</w:t>
            </w:r>
          </w:p>
        </w:tc>
        <w:tc>
          <w:tcPr>
            <w:tcW w:w="2151" w:type="dxa"/>
          </w:tcPr>
          <w:p w14:paraId="24FDE4AA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Вн.чт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Марк Твен и его «Приключения Тома Сойера».</w:t>
            </w:r>
          </w:p>
        </w:tc>
        <w:tc>
          <w:tcPr>
            <w:tcW w:w="1109" w:type="dxa"/>
            <w:gridSpan w:val="2"/>
          </w:tcPr>
          <w:p w14:paraId="3B3A04FB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3BDDE601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Краткая биография автора. Сравнительная характеристика героев. Черты приключенческого произведения в повести.</w:t>
            </w:r>
          </w:p>
        </w:tc>
        <w:tc>
          <w:tcPr>
            <w:tcW w:w="1276" w:type="dxa"/>
          </w:tcPr>
          <w:p w14:paraId="32F267D4" w14:textId="77777777" w:rsidR="006F115C" w:rsidRDefault="006F115C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22.03</w:t>
            </w:r>
          </w:p>
          <w:p w14:paraId="4ACD7F84" w14:textId="1885FC38" w:rsidR="006F115C" w:rsidRPr="00CD4074" w:rsidRDefault="006F115C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</w:t>
            </w:r>
          </w:p>
        </w:tc>
      </w:tr>
      <w:tr w:rsidR="006F115C" w:rsidRPr="00CD4074" w14:paraId="193B429C" w14:textId="77777777" w:rsidTr="00AA1292">
        <w:tc>
          <w:tcPr>
            <w:tcW w:w="850" w:type="dxa"/>
          </w:tcPr>
          <w:p w14:paraId="02188523" w14:textId="0F33FC64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51" w:type="dxa"/>
          </w:tcPr>
          <w:p w14:paraId="01B83AE1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 Твен в творчестве М. И. Цветаевой. Стихотворение «Книги в красном переплете».</w:t>
            </w:r>
          </w:p>
        </w:tc>
        <w:tc>
          <w:tcPr>
            <w:tcW w:w="1109" w:type="dxa"/>
            <w:gridSpan w:val="2"/>
          </w:tcPr>
          <w:p w14:paraId="13B76ED5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7F23A87A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Прочитанные приключенческие произведения в контексте стихотворения: имена и сюжеты. Понятие «герой» в разные эпохи в прочитанных ранее произведениях</w:t>
            </w: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14:paraId="33B88143" w14:textId="77777777" w:rsidR="006F115C" w:rsidRDefault="006F115C" w:rsidP="006F115C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93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14:paraId="1603575D" w14:textId="5F3D81DB" w:rsidR="006F115C" w:rsidRPr="00CD4074" w:rsidRDefault="006F115C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5C" w:rsidRPr="00CD4074" w14:paraId="64B515BF" w14:textId="77777777" w:rsidTr="00AA1292">
        <w:tc>
          <w:tcPr>
            <w:tcW w:w="850" w:type="dxa"/>
          </w:tcPr>
          <w:p w14:paraId="11771A84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81-82</w:t>
            </w:r>
          </w:p>
        </w:tc>
        <w:tc>
          <w:tcPr>
            <w:tcW w:w="2151" w:type="dxa"/>
          </w:tcPr>
          <w:p w14:paraId="2140E424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Устаревшее и вечное в рассказе А. П. Чехова «Мальчики».</w:t>
            </w:r>
          </w:p>
        </w:tc>
        <w:tc>
          <w:tcPr>
            <w:tcW w:w="1109" w:type="dxa"/>
            <w:gridSpan w:val="2"/>
          </w:tcPr>
          <w:p w14:paraId="517CF6AB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420FE3CD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Краткая биография А. П. Чехова. Характеры </w:t>
            </w:r>
            <w:proofErr w:type="spellStart"/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Чечевицына</w:t>
            </w:r>
            <w:proofErr w:type="spellEnd"/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Володи. Устаревшее и вечное в рассказе. Стремление человека к приключениям и открытиям. Героика в жизни и в </w:t>
            </w:r>
            <w:proofErr w:type="gramStart"/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книгах.</w:t>
            </w: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276" w:type="dxa"/>
          </w:tcPr>
          <w:p w14:paraId="2CDCDEC0" w14:textId="77777777" w:rsidR="006F115C" w:rsidRDefault="006F115C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</w:t>
            </w:r>
          </w:p>
          <w:p w14:paraId="119CC9FF" w14:textId="77777777" w:rsidR="006F115C" w:rsidRDefault="006F115C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A2F59A" w14:textId="305A41D8" w:rsidR="006F115C" w:rsidRPr="00CD4074" w:rsidRDefault="006F115C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93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</w:tr>
      <w:tr w:rsidR="006F115C" w:rsidRPr="00CD4074" w14:paraId="087B3D1A" w14:textId="77777777" w:rsidTr="00AA1292">
        <w:tc>
          <w:tcPr>
            <w:tcW w:w="850" w:type="dxa"/>
          </w:tcPr>
          <w:p w14:paraId="12102385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51" w:type="dxa"/>
          </w:tcPr>
          <w:p w14:paraId="102F64B6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Подвиг в рассказе В. М. Гаршина «Сигнал».</w:t>
            </w:r>
          </w:p>
        </w:tc>
        <w:tc>
          <w:tcPr>
            <w:tcW w:w="1109" w:type="dxa"/>
            <w:gridSpan w:val="2"/>
          </w:tcPr>
          <w:p w14:paraId="053740DC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33BFE7E1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биография писателя. Сравнительная характеристика Семена и Василия. Тема подвига в рассказе: можно ли назвать поступок Василия подвигом?</w:t>
            </w:r>
          </w:p>
        </w:tc>
        <w:tc>
          <w:tcPr>
            <w:tcW w:w="1276" w:type="dxa"/>
          </w:tcPr>
          <w:p w14:paraId="642F5FCE" w14:textId="4B03B884" w:rsidR="006F115C" w:rsidRPr="00CD4074" w:rsidRDefault="006F115C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93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</w:tr>
      <w:tr w:rsidR="006F115C" w:rsidRPr="00CD4074" w14:paraId="1FC3AF14" w14:textId="77777777" w:rsidTr="00AA1292">
        <w:tc>
          <w:tcPr>
            <w:tcW w:w="850" w:type="dxa"/>
          </w:tcPr>
          <w:p w14:paraId="7AE3CB0F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51" w:type="dxa"/>
          </w:tcPr>
          <w:p w14:paraId="0FF1FCA2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Сюжет и фабула в рассказе В. М. Гаршина «Сигнал».</w:t>
            </w:r>
          </w:p>
        </w:tc>
        <w:tc>
          <w:tcPr>
            <w:tcW w:w="1109" w:type="dxa"/>
            <w:gridSpan w:val="2"/>
          </w:tcPr>
          <w:p w14:paraId="517581D5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24029DF3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последовательности событий в рассказе, хронологическая последовательность событий. Сюжет и фабула.</w:t>
            </w:r>
          </w:p>
        </w:tc>
        <w:tc>
          <w:tcPr>
            <w:tcW w:w="1276" w:type="dxa"/>
          </w:tcPr>
          <w:p w14:paraId="13723764" w14:textId="68CA8AE0" w:rsidR="006F115C" w:rsidRPr="00CD4074" w:rsidRDefault="006F115C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93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</w:tr>
      <w:tr w:rsidR="006F115C" w:rsidRPr="00CD4074" w14:paraId="0D5ADF2C" w14:textId="77777777" w:rsidTr="00AA1292">
        <w:tc>
          <w:tcPr>
            <w:tcW w:w="850" w:type="dxa"/>
          </w:tcPr>
          <w:p w14:paraId="31204B23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51" w:type="dxa"/>
          </w:tcPr>
          <w:p w14:paraId="3EEF5262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«Сказки об Италии» Максима Горького. «Пепе будет нашим </w:t>
            </w:r>
            <w:proofErr w:type="gram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поэтом....</w:t>
            </w:r>
            <w:proofErr w:type="gram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09" w:type="dxa"/>
            <w:gridSpan w:val="2"/>
          </w:tcPr>
          <w:p w14:paraId="7E385D2E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396" w:type="dxa"/>
            <w:gridSpan w:val="2"/>
          </w:tcPr>
          <w:p w14:paraId="535B96E9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биография писателя. Характеристика главного героя. Смысл жанрового обозначения произведения</w:t>
            </w: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14:paraId="4AA73B07" w14:textId="77777777" w:rsidR="006F115C" w:rsidRDefault="006F115C" w:rsidP="006F115C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93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14:paraId="7BB94361" w14:textId="56B53A56" w:rsidR="006F115C" w:rsidRPr="00CD4074" w:rsidRDefault="006F115C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5C" w:rsidRPr="00CD4074" w14:paraId="05EA664C" w14:textId="77777777" w:rsidTr="00AA1292">
        <w:tc>
          <w:tcPr>
            <w:tcW w:w="8506" w:type="dxa"/>
            <w:gridSpan w:val="6"/>
          </w:tcPr>
          <w:p w14:paraId="72304311" w14:textId="77777777" w:rsidR="006F115C" w:rsidRPr="00CD4074" w:rsidRDefault="006F115C" w:rsidP="00CD407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4074">
              <w:rPr>
                <w:rFonts w:eastAsia="Calibri"/>
                <w:b/>
                <w:sz w:val="20"/>
                <w:szCs w:val="20"/>
              </w:rPr>
              <w:t>Героическое в произведениях о Великой Отечественной войне (11 ч.)</w:t>
            </w:r>
          </w:p>
        </w:tc>
        <w:tc>
          <w:tcPr>
            <w:tcW w:w="1276" w:type="dxa"/>
          </w:tcPr>
          <w:p w14:paraId="4089EA32" w14:textId="77777777" w:rsidR="006F115C" w:rsidRPr="00CD4074" w:rsidRDefault="006F115C" w:rsidP="00CD4074">
            <w:pPr>
              <w:pStyle w:val="a3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F115C" w:rsidRPr="00CD4074" w14:paraId="10A6BBAD" w14:textId="77777777" w:rsidTr="00AA1292">
        <w:tc>
          <w:tcPr>
            <w:tcW w:w="850" w:type="dxa"/>
          </w:tcPr>
          <w:p w14:paraId="0C6314D4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86-87</w:t>
            </w:r>
          </w:p>
        </w:tc>
        <w:tc>
          <w:tcPr>
            <w:tcW w:w="2151" w:type="dxa"/>
          </w:tcPr>
          <w:p w14:paraId="5022CABA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Герой Великой Отечественной войны в поэме А. Т. Твардовского «Василий Теркин».</w:t>
            </w:r>
          </w:p>
        </w:tc>
        <w:tc>
          <w:tcPr>
            <w:tcW w:w="1109" w:type="dxa"/>
            <w:gridSpan w:val="2"/>
          </w:tcPr>
          <w:p w14:paraId="61C826DF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56882907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биография А. Т. Твардовского. История создания поэмы «Василий Теркин». Героизм в изображении Твардовского. Особенности поэтической речи Твардовского. Пословицы и поговорки в тексте поэмы. Черты сказочного и эпического в поэме.</w:t>
            </w:r>
          </w:p>
        </w:tc>
        <w:tc>
          <w:tcPr>
            <w:tcW w:w="1276" w:type="dxa"/>
          </w:tcPr>
          <w:p w14:paraId="6096B363" w14:textId="77777777" w:rsidR="006F115C" w:rsidRDefault="006F115C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A186C2" w14:textId="77777777" w:rsidR="006F115C" w:rsidRDefault="006F115C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93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14:paraId="409AE096" w14:textId="76BBAE9E" w:rsidR="006F115C" w:rsidRPr="00CD4074" w:rsidRDefault="006F115C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93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</w:tr>
      <w:tr w:rsidR="006F115C" w:rsidRPr="00CD4074" w14:paraId="48BA43AF" w14:textId="77777777" w:rsidTr="00AA1292">
        <w:tc>
          <w:tcPr>
            <w:tcW w:w="850" w:type="dxa"/>
          </w:tcPr>
          <w:p w14:paraId="677AA5E0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51" w:type="dxa"/>
          </w:tcPr>
          <w:p w14:paraId="673A6DE5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РР Чтение наизусть отрывка из поэмы А. Т. Твардовского «Василий Теркин».</w:t>
            </w:r>
          </w:p>
        </w:tc>
        <w:tc>
          <w:tcPr>
            <w:tcW w:w="1109" w:type="dxa"/>
            <w:gridSpan w:val="2"/>
          </w:tcPr>
          <w:p w14:paraId="4796DD22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01AE2D42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Читать стихотворение наизусть, пользуясь средствами выразительности.</w:t>
            </w:r>
          </w:p>
        </w:tc>
        <w:tc>
          <w:tcPr>
            <w:tcW w:w="1276" w:type="dxa"/>
          </w:tcPr>
          <w:p w14:paraId="120AF088" w14:textId="083D4786" w:rsidR="006F115C" w:rsidRPr="00CD4074" w:rsidRDefault="006F115C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26.04</w:t>
            </w:r>
          </w:p>
        </w:tc>
      </w:tr>
      <w:tr w:rsidR="006F115C" w:rsidRPr="00CD4074" w14:paraId="20BB9C20" w14:textId="77777777" w:rsidTr="00AA1292">
        <w:tc>
          <w:tcPr>
            <w:tcW w:w="850" w:type="dxa"/>
          </w:tcPr>
          <w:p w14:paraId="2CC37CD9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51" w:type="dxa"/>
          </w:tcPr>
          <w:p w14:paraId="6299565D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Героизм в стихотворении Ю. В.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Друниной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«Зинка».</w:t>
            </w:r>
          </w:p>
        </w:tc>
        <w:tc>
          <w:tcPr>
            <w:tcW w:w="1109" w:type="dxa"/>
            <w:gridSpan w:val="2"/>
          </w:tcPr>
          <w:p w14:paraId="2F931D34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39D4318D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Краткая биографическая справка о Ю. В.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Друниной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Средства художественной выразительности в стихотворении «Зинка», смысл их употребления. Историко-географический комментарий к стихотворению.</w:t>
            </w:r>
          </w:p>
        </w:tc>
        <w:tc>
          <w:tcPr>
            <w:tcW w:w="1276" w:type="dxa"/>
          </w:tcPr>
          <w:p w14:paraId="76BB3C2C" w14:textId="77777777" w:rsidR="007A2AB9" w:rsidRDefault="007A2AB9" w:rsidP="007A2AB9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93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14:paraId="1C7DCA03" w14:textId="6021B583" w:rsidR="006F115C" w:rsidRPr="00CD4074" w:rsidRDefault="006F115C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5C" w:rsidRPr="00CD4074" w14:paraId="70F2843B" w14:textId="77777777" w:rsidTr="00AA1292">
        <w:tc>
          <w:tcPr>
            <w:tcW w:w="850" w:type="dxa"/>
          </w:tcPr>
          <w:p w14:paraId="58613298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90-91</w:t>
            </w:r>
          </w:p>
          <w:p w14:paraId="23DEC930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14:paraId="34D8F35B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РР Анализ поэтического текста (М.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Джалиль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Р. Гамзатов, Б. Окуджава).</w:t>
            </w:r>
          </w:p>
        </w:tc>
        <w:tc>
          <w:tcPr>
            <w:tcW w:w="1109" w:type="dxa"/>
            <w:gridSpan w:val="2"/>
          </w:tcPr>
          <w:p w14:paraId="01FCB764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571415D3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Обучение написанию анализа поэтического текста. Составление плана. Написание работы по составленному плану.</w:t>
            </w:r>
          </w:p>
        </w:tc>
        <w:tc>
          <w:tcPr>
            <w:tcW w:w="1276" w:type="dxa"/>
          </w:tcPr>
          <w:p w14:paraId="46B768D3" w14:textId="77777777" w:rsidR="006F115C" w:rsidRDefault="006F115C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C416BA" w14:textId="77777777" w:rsidR="007A2AB9" w:rsidRDefault="006F115C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  <w:p w14:paraId="389616B9" w14:textId="6BA8C02C" w:rsidR="006F115C" w:rsidRPr="00CD4074" w:rsidRDefault="007A2AB9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</w:t>
            </w:r>
          </w:p>
        </w:tc>
      </w:tr>
      <w:tr w:rsidR="006F115C" w:rsidRPr="00CD4074" w14:paraId="3A79ADE6" w14:textId="77777777" w:rsidTr="00AA1292">
        <w:tc>
          <w:tcPr>
            <w:tcW w:w="850" w:type="dxa"/>
          </w:tcPr>
          <w:p w14:paraId="22C7C126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51" w:type="dxa"/>
          </w:tcPr>
          <w:p w14:paraId="64499011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Бардовская песня. Творчество Б. Окуджавы.</w:t>
            </w:r>
          </w:p>
        </w:tc>
        <w:tc>
          <w:tcPr>
            <w:tcW w:w="1109" w:type="dxa"/>
            <w:gridSpan w:val="2"/>
          </w:tcPr>
          <w:p w14:paraId="7528BE07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370F1B4A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Краткая биография Б. Окуджавы. Песни Окуджавы. Специфика песенного творчества – бардовской песни.</w:t>
            </w:r>
          </w:p>
          <w:p w14:paraId="5996AC64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4604F40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DCCF255" w14:textId="4593C4AA" w:rsidR="006F115C" w:rsidRPr="00CD4074" w:rsidRDefault="007A2AB9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</w:t>
            </w:r>
          </w:p>
        </w:tc>
      </w:tr>
      <w:tr w:rsidR="006F115C" w:rsidRPr="00CD4074" w14:paraId="148B3D2B" w14:textId="77777777" w:rsidTr="00AA1292">
        <w:tc>
          <w:tcPr>
            <w:tcW w:w="850" w:type="dxa"/>
          </w:tcPr>
          <w:p w14:paraId="691136AE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51" w:type="dxa"/>
          </w:tcPr>
          <w:p w14:paraId="546BA127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РР Чтение стихотворений о героях Великой Отечественной войны.</w:t>
            </w:r>
          </w:p>
        </w:tc>
        <w:tc>
          <w:tcPr>
            <w:tcW w:w="1109" w:type="dxa"/>
            <w:gridSpan w:val="2"/>
          </w:tcPr>
          <w:p w14:paraId="40123D3E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16C458D4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Читать стихотворение наизусть, пользуясь средствами выразительности.</w:t>
            </w:r>
          </w:p>
        </w:tc>
        <w:tc>
          <w:tcPr>
            <w:tcW w:w="1276" w:type="dxa"/>
          </w:tcPr>
          <w:p w14:paraId="757C1458" w14:textId="77777777" w:rsidR="007A2AB9" w:rsidRDefault="007A2AB9" w:rsidP="007A2AB9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</w:t>
            </w:r>
          </w:p>
          <w:p w14:paraId="059086AD" w14:textId="633A1064" w:rsidR="006F115C" w:rsidRPr="00CD4074" w:rsidRDefault="006F115C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5C" w:rsidRPr="00CD4074" w14:paraId="18A03AFC" w14:textId="77777777" w:rsidTr="00AA1292">
        <w:tc>
          <w:tcPr>
            <w:tcW w:w="850" w:type="dxa"/>
          </w:tcPr>
          <w:p w14:paraId="3CB65571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2151" w:type="dxa"/>
          </w:tcPr>
          <w:p w14:paraId="39F89A15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детства и зрелости в повести В. О. Богомолова «Иван».</w:t>
            </w:r>
          </w:p>
        </w:tc>
        <w:tc>
          <w:tcPr>
            <w:tcW w:w="1109" w:type="dxa"/>
            <w:gridSpan w:val="2"/>
          </w:tcPr>
          <w:p w14:paraId="113BDCCA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6" w:type="dxa"/>
            <w:gridSpan w:val="2"/>
          </w:tcPr>
          <w:p w14:paraId="4091FDF6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биография писателя. Характер главного героя. Тема детства и зрелости в повести. Проблематика произведения. Повесть В. О. Богомолова и фильм А. А. Тарковского «Иваново детство».</w:t>
            </w:r>
          </w:p>
        </w:tc>
        <w:tc>
          <w:tcPr>
            <w:tcW w:w="1276" w:type="dxa"/>
          </w:tcPr>
          <w:p w14:paraId="3D622CA0" w14:textId="77777777" w:rsidR="006F115C" w:rsidRDefault="006F115C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</w:t>
            </w:r>
          </w:p>
          <w:p w14:paraId="1B39652F" w14:textId="77777777" w:rsidR="007A2AB9" w:rsidRDefault="006F115C" w:rsidP="007A2AB9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  <w:p w14:paraId="17225591" w14:textId="03EB76D2" w:rsidR="007A2AB9" w:rsidRDefault="007A2AB9" w:rsidP="007A2AB9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206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14:paraId="3BC89245" w14:textId="6DEE19FD" w:rsidR="006F115C" w:rsidRPr="00CD4074" w:rsidRDefault="006F115C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5C" w:rsidRPr="00CD4074" w14:paraId="6FD7F255" w14:textId="77777777" w:rsidTr="00AA1292">
        <w:tc>
          <w:tcPr>
            <w:tcW w:w="8506" w:type="dxa"/>
            <w:gridSpan w:val="6"/>
          </w:tcPr>
          <w:p w14:paraId="560387D3" w14:textId="7A56C5C5" w:rsidR="006F115C" w:rsidRPr="00CD4074" w:rsidRDefault="006F115C" w:rsidP="00CD407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4074">
              <w:rPr>
                <w:rFonts w:eastAsia="Calibri"/>
                <w:b/>
                <w:sz w:val="20"/>
                <w:szCs w:val="20"/>
              </w:rPr>
              <w:t>Герой-подросток в современной литературе (6 ч.)</w:t>
            </w:r>
          </w:p>
        </w:tc>
        <w:tc>
          <w:tcPr>
            <w:tcW w:w="1276" w:type="dxa"/>
          </w:tcPr>
          <w:p w14:paraId="607E7EEB" w14:textId="77777777" w:rsidR="006F115C" w:rsidRPr="00CD4074" w:rsidRDefault="006F115C" w:rsidP="00CD4074">
            <w:pPr>
              <w:pStyle w:val="a3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F115C" w:rsidRPr="00CD4074" w14:paraId="5928A46E" w14:textId="77777777" w:rsidTr="00AA1292">
        <w:tc>
          <w:tcPr>
            <w:tcW w:w="850" w:type="dxa"/>
          </w:tcPr>
          <w:p w14:paraId="4A789579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2151" w:type="dxa"/>
          </w:tcPr>
          <w:p w14:paraId="0F0B20B2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«Неслучайный» пейзаж в .рассказе Ю. П. Казакова «Тихое утро».</w:t>
            </w:r>
          </w:p>
        </w:tc>
        <w:tc>
          <w:tcPr>
            <w:tcW w:w="1109" w:type="dxa"/>
            <w:gridSpan w:val="2"/>
          </w:tcPr>
          <w:p w14:paraId="38F2090F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3852475C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Связь описаний природы с событиями рассказа и состоянием героев. Изменение отношений главных героев. Смысл названия рассказа.</w:t>
            </w:r>
          </w:p>
        </w:tc>
        <w:tc>
          <w:tcPr>
            <w:tcW w:w="1276" w:type="dxa"/>
          </w:tcPr>
          <w:p w14:paraId="6DC0B48A" w14:textId="77777777" w:rsidR="006F115C" w:rsidRDefault="006F115C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F5AFF0" w14:textId="77777777" w:rsidR="007A2AB9" w:rsidRDefault="006F115C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  <w:p w14:paraId="47887621" w14:textId="176B5664" w:rsidR="006F115C" w:rsidRPr="00CD4074" w:rsidRDefault="007A2AB9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206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</w:tr>
      <w:tr w:rsidR="006F115C" w:rsidRPr="00CD4074" w14:paraId="784BA512" w14:textId="77777777" w:rsidTr="00AA1292">
        <w:tc>
          <w:tcPr>
            <w:tcW w:w="850" w:type="dxa"/>
          </w:tcPr>
          <w:p w14:paraId="07390501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  <w:p w14:paraId="3181A033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14:paraId="54EB9E24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Нравственные переживания в рассказе Б. А. Алмазова «Простите меня!»</w:t>
            </w:r>
          </w:p>
        </w:tc>
        <w:tc>
          <w:tcPr>
            <w:tcW w:w="1109" w:type="dxa"/>
            <w:gridSpan w:val="2"/>
          </w:tcPr>
          <w:p w14:paraId="6E1EAE35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2A0E0D02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биография писателя. Нравственные переживания героя рассказа. Исторический комментарий.</w:t>
            </w:r>
          </w:p>
        </w:tc>
        <w:tc>
          <w:tcPr>
            <w:tcW w:w="1276" w:type="dxa"/>
          </w:tcPr>
          <w:p w14:paraId="7815D2F9" w14:textId="0C68579E" w:rsidR="006F115C" w:rsidRPr="00CD4074" w:rsidRDefault="007A2AB9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</w:tr>
      <w:tr w:rsidR="006F115C" w:rsidRPr="00CD4074" w14:paraId="4A5D2567" w14:textId="77777777" w:rsidTr="00AA1292">
        <w:tc>
          <w:tcPr>
            <w:tcW w:w="850" w:type="dxa"/>
          </w:tcPr>
          <w:p w14:paraId="0908A53E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51" w:type="dxa"/>
          </w:tcPr>
          <w:p w14:paraId="2BB7FF2F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Вн.чт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Проблема «отцов и детей» в повести М.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Парр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«Тоня </w:t>
            </w:r>
            <w:proofErr w:type="spellStart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Глиммердал</w:t>
            </w:r>
            <w:proofErr w:type="spellEnd"/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09" w:type="dxa"/>
            <w:gridSpan w:val="2"/>
          </w:tcPr>
          <w:p w14:paraId="4CC588BD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511B8C42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Отношения между жителями </w:t>
            </w:r>
            <w:proofErr w:type="spellStart"/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Глиммердала</w:t>
            </w:r>
            <w:proofErr w:type="spellEnd"/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Элементы сюжета повести: завязка, кульминация, развязка. Характер главной героини. Отец и дочь: основной конфликт повести.</w:t>
            </w:r>
          </w:p>
        </w:tc>
        <w:tc>
          <w:tcPr>
            <w:tcW w:w="1276" w:type="dxa"/>
          </w:tcPr>
          <w:p w14:paraId="50F3474F" w14:textId="77777777" w:rsidR="007A2AB9" w:rsidRDefault="007A2AB9" w:rsidP="007A2A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A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14:paraId="28E09266" w14:textId="75850D9E" w:rsidR="006F115C" w:rsidRPr="00CD4074" w:rsidRDefault="006F115C" w:rsidP="00CD40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5C" w:rsidRPr="00CD4074" w14:paraId="6190BB5D" w14:textId="77777777" w:rsidTr="00AA1292">
        <w:tc>
          <w:tcPr>
            <w:tcW w:w="850" w:type="dxa"/>
          </w:tcPr>
          <w:p w14:paraId="7270ABCB" w14:textId="77777777" w:rsidR="006F115C" w:rsidRPr="00CD4074" w:rsidRDefault="006F115C" w:rsidP="00CD4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101-102</w:t>
            </w:r>
          </w:p>
        </w:tc>
        <w:tc>
          <w:tcPr>
            <w:tcW w:w="2151" w:type="dxa"/>
          </w:tcPr>
          <w:p w14:paraId="677B809B" w14:textId="77777777" w:rsidR="006F115C" w:rsidRPr="00CD4074" w:rsidRDefault="006F115C" w:rsidP="00CD4074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Заключительный урок.</w:t>
            </w:r>
          </w:p>
        </w:tc>
        <w:tc>
          <w:tcPr>
            <w:tcW w:w="1109" w:type="dxa"/>
            <w:gridSpan w:val="2"/>
          </w:tcPr>
          <w:p w14:paraId="0801AFE0" w14:textId="77777777" w:rsidR="006F115C" w:rsidRPr="00CD4074" w:rsidRDefault="006F115C" w:rsidP="00CD40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  <w:gridSpan w:val="2"/>
          </w:tcPr>
          <w:p w14:paraId="43C4D7A0" w14:textId="77777777" w:rsidR="006F115C" w:rsidRPr="00CD4074" w:rsidRDefault="006F115C" w:rsidP="00CD4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Художественные произведения, изученные на протяжении учебного года. Читательские симпатии и предпочтения. Теоретические понятия, освоенные в учебном году</w:t>
            </w:r>
          </w:p>
        </w:tc>
        <w:tc>
          <w:tcPr>
            <w:tcW w:w="1276" w:type="dxa"/>
          </w:tcPr>
          <w:p w14:paraId="1C3E7BA0" w14:textId="77777777" w:rsidR="007A2AB9" w:rsidRDefault="006F115C" w:rsidP="007A2A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</w:t>
            </w:r>
          </w:p>
          <w:p w14:paraId="5BA32139" w14:textId="24195C87" w:rsidR="007A2AB9" w:rsidRDefault="007A2AB9" w:rsidP="007A2A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A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14:paraId="7190F841" w14:textId="6B0A40C4" w:rsidR="006F115C" w:rsidRPr="00CD4074" w:rsidRDefault="006F115C" w:rsidP="00CD4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115C" w:rsidRPr="00CD4074" w14:paraId="49BCB2D6" w14:textId="77777777" w:rsidTr="00AA1292">
        <w:tc>
          <w:tcPr>
            <w:tcW w:w="850" w:type="dxa"/>
          </w:tcPr>
          <w:p w14:paraId="0870D267" w14:textId="0B4E3986" w:rsidR="006F115C" w:rsidRPr="00CD4074" w:rsidRDefault="006F115C" w:rsidP="00CD407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51" w:type="dxa"/>
          </w:tcPr>
          <w:p w14:paraId="6B44774E" w14:textId="2E616FD1" w:rsidR="006F115C" w:rsidRPr="00CD4074" w:rsidRDefault="0013523E" w:rsidP="00CD4074">
            <w:pPr>
              <w:spacing w:after="0"/>
              <w:ind w:right="-8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Задание на лето.</w:t>
            </w:r>
            <w:bookmarkStart w:id="0" w:name="_GoBack"/>
            <w:bookmarkEnd w:id="0"/>
          </w:p>
        </w:tc>
        <w:tc>
          <w:tcPr>
            <w:tcW w:w="1109" w:type="dxa"/>
            <w:gridSpan w:val="2"/>
          </w:tcPr>
          <w:p w14:paraId="3CA1ECE3" w14:textId="7D30A1EC" w:rsidR="006F115C" w:rsidRPr="00CD4074" w:rsidRDefault="0013523E" w:rsidP="00CD4074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  <w:gridSpan w:val="2"/>
          </w:tcPr>
          <w:p w14:paraId="2B099C8E" w14:textId="77777777" w:rsidR="006F115C" w:rsidRPr="00CD4074" w:rsidRDefault="006F115C" w:rsidP="00CD4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AC7B021" w14:textId="45DE9D3F" w:rsidR="006F115C" w:rsidRPr="00CD4074" w:rsidRDefault="006F115C" w:rsidP="00CD4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</w:t>
            </w:r>
          </w:p>
        </w:tc>
      </w:tr>
    </w:tbl>
    <w:p w14:paraId="038D1F48" w14:textId="77777777" w:rsidR="00AA1292" w:rsidRDefault="00AA1292" w:rsidP="00A27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31D5B" w14:textId="77777777" w:rsidR="005F4AB8" w:rsidRDefault="005F4AB8"/>
    <w:sectPr w:rsidR="005F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1EC"/>
    <w:multiLevelType w:val="hybridMultilevel"/>
    <w:tmpl w:val="D154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A185F"/>
    <w:multiLevelType w:val="hybridMultilevel"/>
    <w:tmpl w:val="DE48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512"/>
    <w:rsid w:val="000E2576"/>
    <w:rsid w:val="0013523E"/>
    <w:rsid w:val="002E6A46"/>
    <w:rsid w:val="0052351D"/>
    <w:rsid w:val="00556315"/>
    <w:rsid w:val="005C6FAA"/>
    <w:rsid w:val="005F4AB8"/>
    <w:rsid w:val="00606D73"/>
    <w:rsid w:val="006754CF"/>
    <w:rsid w:val="006F115C"/>
    <w:rsid w:val="007A2AB9"/>
    <w:rsid w:val="007E3937"/>
    <w:rsid w:val="00A2780E"/>
    <w:rsid w:val="00AA1292"/>
    <w:rsid w:val="00CD4074"/>
    <w:rsid w:val="00D50241"/>
    <w:rsid w:val="00D94512"/>
    <w:rsid w:val="00DC7DCC"/>
    <w:rsid w:val="00E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67AB"/>
  <w15:docId w15:val="{E7FBF179-8ABE-47EE-83A5-B71E16BF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80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D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C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4224</Words>
  <Characters>24080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2021-08-04T11:29:00Z</dcterms:created>
  <dcterms:modified xsi:type="dcterms:W3CDTF">2021-08-19T04:14:00Z</dcterms:modified>
</cp:coreProperties>
</file>