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ADFE1" w14:textId="77777777" w:rsidR="00A2780E" w:rsidRDefault="00A2780E" w:rsidP="00A27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литературе </w:t>
      </w:r>
    </w:p>
    <w:p w14:paraId="21DB9913" w14:textId="77777777" w:rsidR="00A2780E" w:rsidRDefault="00A2780E" w:rsidP="00A27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2021-2022 учебный год </w:t>
      </w:r>
    </w:p>
    <w:p w14:paraId="008C3BAF" w14:textId="694DE934" w:rsidR="00A2780E" w:rsidRDefault="00A2780E" w:rsidP="00A278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(УМК Архангельского А.Н.)</w:t>
      </w:r>
    </w:p>
    <w:p w14:paraId="1EDA4A85" w14:textId="1B61AE5D" w:rsidR="00A2780E" w:rsidRDefault="00A2780E" w:rsidP="00A27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374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4"/>
        <w:tblW w:w="9949" w:type="dxa"/>
        <w:tblInd w:w="-572" w:type="dxa"/>
        <w:tblLook w:val="04A0" w:firstRow="1" w:lastRow="0" w:firstColumn="1" w:lastColumn="0" w:noHBand="0" w:noVBand="1"/>
      </w:tblPr>
      <w:tblGrid>
        <w:gridCol w:w="933"/>
        <w:gridCol w:w="1455"/>
        <w:gridCol w:w="4700"/>
        <w:gridCol w:w="2853"/>
        <w:gridCol w:w="8"/>
      </w:tblGrid>
      <w:tr w:rsidR="00DC7DCC" w:rsidRPr="00DC7DCC" w14:paraId="1005BFDB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5848A390" w14:textId="77777777" w:rsidR="00DC7DCC" w:rsidRPr="00DC7DCC" w:rsidRDefault="00DC7DCC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75B79E1B" w14:textId="77777777" w:rsidR="00DC7DCC" w:rsidRPr="00DC7DCC" w:rsidRDefault="00DC7DCC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455" w:type="dxa"/>
          </w:tcPr>
          <w:p w14:paraId="20396700" w14:textId="77777777" w:rsidR="00DC7DCC" w:rsidRPr="00DC7DCC" w:rsidRDefault="00DC7DCC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700" w:type="dxa"/>
          </w:tcPr>
          <w:p w14:paraId="553121C6" w14:textId="77777777" w:rsidR="00DC7DCC" w:rsidRPr="00DC7DCC" w:rsidRDefault="00DC7DCC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853" w:type="dxa"/>
          </w:tcPr>
          <w:p w14:paraId="58E97A4D" w14:textId="77777777" w:rsidR="00DC7DCC" w:rsidRPr="00DC7DCC" w:rsidRDefault="00DC7DCC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DC7DCC" w:rsidRPr="00DC7DCC" w14:paraId="020A3E21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479DECE8" w14:textId="77777777" w:rsidR="00DC7DCC" w:rsidRPr="00DC7DCC" w:rsidRDefault="00DC7DCC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10964A8A" w14:textId="729C060E" w:rsidR="00DC7DCC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4700" w:type="dxa"/>
          </w:tcPr>
          <w:p w14:paraId="70B643D5" w14:textId="77777777" w:rsidR="00DC7DCC" w:rsidRPr="00DC7DCC" w:rsidRDefault="00DC7DCC" w:rsidP="00DC7DC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i/>
                <w:sz w:val="20"/>
                <w:szCs w:val="20"/>
              </w:rPr>
              <w:t>ДРК Вводная беседа о содержании нового предмета «Литература как школа красоты»</w:t>
            </w:r>
          </w:p>
          <w:p w14:paraId="1B5528F5" w14:textId="77777777" w:rsidR="00DC7DCC" w:rsidRPr="00DC7DCC" w:rsidRDefault="00DC7DCC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2D110C1B" w14:textId="77777777" w:rsidR="00DC7DCC" w:rsidRPr="00DC7DCC" w:rsidRDefault="00DC7DCC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3 - 5</w:t>
            </w:r>
          </w:p>
        </w:tc>
      </w:tr>
      <w:tr w:rsidR="007E3937" w:rsidRPr="00DC7DCC" w14:paraId="018F5785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5DFE350E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7C463559" w14:textId="3A35DE11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8221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700" w:type="dxa"/>
          </w:tcPr>
          <w:p w14:paraId="2C799151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МИФ. Мифы Древней Греции. Миф о сотворении мира.</w:t>
            </w:r>
          </w:p>
        </w:tc>
        <w:tc>
          <w:tcPr>
            <w:tcW w:w="2853" w:type="dxa"/>
          </w:tcPr>
          <w:p w14:paraId="4EC89F2D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12 – 13, ответить на вопросы</w:t>
            </w:r>
          </w:p>
        </w:tc>
      </w:tr>
      <w:tr w:rsidR="007E3937" w:rsidRPr="00DC7DCC" w14:paraId="59C96797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731D3872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430B50EC" w14:textId="0E6527F2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D8221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700" w:type="dxa"/>
          </w:tcPr>
          <w:p w14:paraId="242C3525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Миф об Олимпе. Миф о боге Аполлоне и музах.</w:t>
            </w:r>
          </w:p>
          <w:p w14:paraId="4EFF83E3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3B738530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19 – 20, ответить на вопросы</w:t>
            </w:r>
          </w:p>
        </w:tc>
      </w:tr>
      <w:tr w:rsidR="007E3937" w:rsidRPr="00DC7DCC" w14:paraId="23ADA79F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1E97EDF0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458FE11C" w14:textId="493EB407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D8221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700" w:type="dxa"/>
          </w:tcPr>
          <w:p w14:paraId="3BBBCF9B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Миф о потопе .Миф о Нарциссе.</w:t>
            </w:r>
          </w:p>
          <w:p w14:paraId="2F183E62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Входная диагностическая работа</w:t>
            </w:r>
          </w:p>
          <w:p w14:paraId="501DFD9B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29971281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23, ответить на вопросы</w:t>
            </w:r>
          </w:p>
        </w:tc>
      </w:tr>
      <w:tr w:rsidR="007E3937" w:rsidRPr="00DC7DCC" w14:paraId="14E80E7B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5804408C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362D2722" w14:textId="3D7E57CF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8221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700" w:type="dxa"/>
          </w:tcPr>
          <w:p w14:paraId="7D4308E2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Диалоги времен. Мифологические образы в русской поэзии. Ф.И. Тютчев «Весенняя гроза» </w:t>
            </w:r>
          </w:p>
          <w:p w14:paraId="0FB8B586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3C188D0D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Выучить наизусть </w:t>
            </w:r>
          </w:p>
        </w:tc>
      </w:tr>
      <w:tr w:rsidR="007E3937" w:rsidRPr="00DC7DCC" w14:paraId="1575E5B1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25804799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454773ED" w14:textId="2727DA72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8221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700" w:type="dxa"/>
          </w:tcPr>
          <w:p w14:paraId="61371F8A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Диалоги времен. Мифологические образы в русской поэзии. А.С. Пушкин «Земля и море»</w:t>
            </w:r>
          </w:p>
          <w:p w14:paraId="1AC1E62C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1BA7F530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26, ответить на вопросы</w:t>
            </w:r>
          </w:p>
        </w:tc>
      </w:tr>
      <w:tr w:rsidR="00DC7DCC" w:rsidRPr="00DC7DCC" w14:paraId="4B129890" w14:textId="77777777" w:rsidTr="00DC7DCC">
        <w:tc>
          <w:tcPr>
            <w:tcW w:w="9949" w:type="dxa"/>
            <w:gridSpan w:val="5"/>
          </w:tcPr>
          <w:p w14:paraId="66F97411" w14:textId="77777777" w:rsidR="00DC7DCC" w:rsidRPr="00DC7DCC" w:rsidRDefault="00DC7DCC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>Фольклор. Фольклорные жанры -- помощники в игре</w:t>
            </w:r>
          </w:p>
          <w:p w14:paraId="0AE695EF" w14:textId="77777777" w:rsidR="00DC7DCC" w:rsidRPr="00DC7DCC" w:rsidRDefault="00DC7DCC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937" w:rsidRPr="00DC7DCC" w14:paraId="282D2282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2373A2A2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2632DDEC" w14:textId="15C3BB36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579F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700" w:type="dxa"/>
          </w:tcPr>
          <w:p w14:paraId="08785BA3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ab/>
              <w:t>Считалки. Теория литературы. Жест и движение в фольклоре и в литературе</w:t>
            </w:r>
          </w:p>
          <w:p w14:paraId="0C6038D6" w14:textId="77777777" w:rsidR="007E3937" w:rsidRPr="00DC7DCC" w:rsidRDefault="007E3937" w:rsidP="00DC7DCC">
            <w:pPr>
              <w:tabs>
                <w:tab w:val="left" w:pos="30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62711B31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Сочинить  считалку.</w:t>
            </w:r>
          </w:p>
        </w:tc>
      </w:tr>
      <w:tr w:rsidR="007E3937" w:rsidRPr="00DC7DCC" w14:paraId="7E949E13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6691AACB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7D521837" w14:textId="0F2A1E1C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579F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700" w:type="dxa"/>
          </w:tcPr>
          <w:p w14:paraId="5177FA74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А.С. Пушкин «На статую юноши</w:t>
            </w:r>
            <w:proofErr w:type="gramStart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 играющего в бабки». «На статую юноши, играющего в свайку»</w:t>
            </w:r>
          </w:p>
          <w:p w14:paraId="02D01361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03841E8C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35, ответить на вопросы</w:t>
            </w:r>
          </w:p>
        </w:tc>
      </w:tr>
      <w:tr w:rsidR="007E3937" w:rsidRPr="00DC7DCC" w14:paraId="3C9C73AE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26813F19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475E648B" w14:textId="147733A2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579F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700" w:type="dxa"/>
          </w:tcPr>
          <w:p w14:paraId="0B4406C2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Колыбельные песни </w:t>
            </w:r>
          </w:p>
          <w:p w14:paraId="4BC40749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Сочиняем колыбельные песни</w:t>
            </w:r>
          </w:p>
          <w:p w14:paraId="3A5847F2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67CCF33E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Стр. 37, вопрос 2 </w:t>
            </w:r>
          </w:p>
        </w:tc>
      </w:tr>
      <w:tr w:rsidR="007E3937" w:rsidRPr="00DC7DCC" w14:paraId="6FA570EF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590EB21A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23D36BC2" w14:textId="23280ACC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579F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700" w:type="dxa"/>
          </w:tcPr>
          <w:p w14:paraId="00D9C2EE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Теория литературы. Ритм, стопа, стих</w:t>
            </w:r>
          </w:p>
          <w:p w14:paraId="3D17C295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5390A8B8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Определить размер стиха</w:t>
            </w:r>
          </w:p>
        </w:tc>
      </w:tr>
      <w:tr w:rsidR="007E3937" w:rsidRPr="00DC7DCC" w14:paraId="0AA72C9E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38EA75B7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15B2AEBF" w14:textId="6C76CDEA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579F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700" w:type="dxa"/>
          </w:tcPr>
          <w:p w14:paraId="02E690E2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КР. Тест на понимание терминов: ритм, стопа. </w:t>
            </w:r>
          </w:p>
          <w:p w14:paraId="6250EA1E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55326DB2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45 – 49</w:t>
            </w:r>
          </w:p>
        </w:tc>
      </w:tr>
      <w:tr w:rsidR="007E3937" w:rsidRPr="00DC7DCC" w14:paraId="1DCF77EE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4A6772E7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7DAFE906" w14:textId="4B835ECF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3F196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700" w:type="dxa"/>
          </w:tcPr>
          <w:p w14:paraId="608B749A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Диалоги культур. Колыбельная песня в литературе М.Ю. Лермонтов. Казачья колыбельная песня </w:t>
            </w:r>
          </w:p>
        </w:tc>
        <w:tc>
          <w:tcPr>
            <w:tcW w:w="2853" w:type="dxa"/>
          </w:tcPr>
          <w:p w14:paraId="610527A9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12 – 13, ответить на вопросы</w:t>
            </w:r>
          </w:p>
        </w:tc>
      </w:tr>
      <w:tr w:rsidR="007E3937" w:rsidRPr="00DC7DCC" w14:paraId="1338E771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3B38B0C4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08E217BD" w14:textId="48E2E5A5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F196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700" w:type="dxa"/>
          </w:tcPr>
          <w:p w14:paraId="64B55A8A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i/>
                <w:sz w:val="20"/>
                <w:szCs w:val="20"/>
              </w:rPr>
              <w:t>ДРК Диалоги культур. Колыбельные мира</w:t>
            </w:r>
          </w:p>
          <w:p w14:paraId="1C5F58C5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10DD41FB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44, ответить на вопросы</w:t>
            </w:r>
          </w:p>
        </w:tc>
      </w:tr>
      <w:tr w:rsidR="007E3937" w:rsidRPr="00DC7DCC" w14:paraId="0A8E4102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0913A8CE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523F96A4" w14:textId="1D0ACB1D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4700" w:type="dxa"/>
          </w:tcPr>
          <w:p w14:paraId="6C82E712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Теория литературы. Двусложная стопа, хорей, ямб</w:t>
            </w:r>
          </w:p>
          <w:p w14:paraId="74E7810A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04E6539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45 – 49</w:t>
            </w:r>
          </w:p>
        </w:tc>
      </w:tr>
      <w:tr w:rsidR="007E3937" w:rsidRPr="00DC7DCC" w14:paraId="4CD6AD72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0E60A29A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2C4A9C41" w14:textId="24EB58A7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3E4D4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700" w:type="dxa"/>
          </w:tcPr>
          <w:p w14:paraId="455926D4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М.Ю. Лермонтов. Молитва </w:t>
            </w:r>
          </w:p>
          <w:p w14:paraId="08337C38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  Рисуем</w:t>
            </w:r>
            <w:proofErr w:type="gramEnd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 метрическую схему</w:t>
            </w:r>
          </w:p>
          <w:p w14:paraId="3A3124B8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0A5A7F6A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48, ответить на вопросы</w:t>
            </w:r>
          </w:p>
        </w:tc>
      </w:tr>
      <w:tr w:rsidR="007E3937" w:rsidRPr="00DC7DCC" w14:paraId="1D352363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62C8C122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4AA62392" w14:textId="5635E5B4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3E4D4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700" w:type="dxa"/>
          </w:tcPr>
          <w:p w14:paraId="62AF794B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i/>
                <w:sz w:val="20"/>
                <w:szCs w:val="20"/>
              </w:rPr>
              <w:t>ДРК</w:t>
            </w: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D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Диалоги искусств. Поэзия и музыка. </w:t>
            </w:r>
          </w:p>
          <w:p w14:paraId="00CD299C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59C206B5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Рассуждение о единстве и разнице музыки и литературы (устное сообщение)</w:t>
            </w:r>
          </w:p>
          <w:p w14:paraId="03884113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937" w:rsidRPr="00DC7DCC" w14:paraId="0C8BD65D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1A9B4A42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527C8FC8" w14:textId="2424FE8D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E4D4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700" w:type="dxa"/>
          </w:tcPr>
          <w:p w14:paraId="0FA4C247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Скороговорка Заучивание скороговорок </w:t>
            </w:r>
          </w:p>
          <w:p w14:paraId="3EBDD05F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12EF974B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Сочинить скороговорку</w:t>
            </w:r>
          </w:p>
        </w:tc>
      </w:tr>
      <w:tr w:rsidR="007E3937" w:rsidRPr="00DC7DCC" w14:paraId="06EC2387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6BAB7783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2C14D29A" w14:textId="32D748F8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E4D4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700" w:type="dxa"/>
          </w:tcPr>
          <w:p w14:paraId="35E03B15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Теория литературы. Звукопись в скороговорке. </w:t>
            </w:r>
          </w:p>
          <w:p w14:paraId="764765FF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2C20F1E2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53 – 54, ответить на вопросы</w:t>
            </w:r>
          </w:p>
        </w:tc>
      </w:tr>
      <w:tr w:rsidR="007E3937" w:rsidRPr="00DC7DCC" w14:paraId="335E33EC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2C1B9CE7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3A5F1FDD" w14:textId="2803B225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E4D4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700" w:type="dxa"/>
          </w:tcPr>
          <w:p w14:paraId="6E5621DF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А.С. Пушкин. «Уж небо осенью дышало…» (отрывок из романа «Евгений Онегин») Звукопись в поэзии. Звукоподражание, аллитерация и ассонанс</w:t>
            </w:r>
          </w:p>
        </w:tc>
        <w:tc>
          <w:tcPr>
            <w:tcW w:w="2853" w:type="dxa"/>
          </w:tcPr>
          <w:p w14:paraId="795E57E0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57 – 59, ответить на вопросы</w:t>
            </w:r>
          </w:p>
        </w:tc>
      </w:tr>
      <w:tr w:rsidR="007E3937" w:rsidRPr="00DC7DCC" w14:paraId="32A65E39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3FFAAED7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0F123A3C" w14:textId="36B51B74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E4D4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700" w:type="dxa"/>
          </w:tcPr>
          <w:p w14:paraId="4950D841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 Тест на понимание терминов: </w:t>
            </w:r>
            <w:r w:rsidRPr="00DC7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звукоподражание, аллитерация и ассонанс</w:t>
            </w:r>
          </w:p>
        </w:tc>
        <w:tc>
          <w:tcPr>
            <w:tcW w:w="2853" w:type="dxa"/>
          </w:tcPr>
          <w:p w14:paraId="3D8501E4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Выучить наизусть  </w:t>
            </w:r>
          </w:p>
        </w:tc>
      </w:tr>
      <w:tr w:rsidR="007E3937" w:rsidRPr="00DC7DCC" w14:paraId="3189FAD7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337974BE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5580742A" w14:textId="12412202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E4D4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700" w:type="dxa"/>
          </w:tcPr>
          <w:p w14:paraId="3BF5529D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>СР РР.</w:t>
            </w: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 Пишем лирические этюды на темы: Осенние дожди Отражение в осенней луже Портреты октября и ноября</w:t>
            </w:r>
          </w:p>
          <w:p w14:paraId="4D6F2554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3BF7EE9E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57, задание 7</w:t>
            </w:r>
          </w:p>
        </w:tc>
      </w:tr>
      <w:tr w:rsidR="007E3937" w:rsidRPr="00DC7DCC" w14:paraId="6A274E42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1568E2F9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73D82E44" w14:textId="0B5F8727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E4D4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700" w:type="dxa"/>
          </w:tcPr>
          <w:p w14:paraId="4773CF4E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Дразнилка. Особенности жанра. Изучаем теорию литературы. Понятие о рифме</w:t>
            </w:r>
          </w:p>
          <w:p w14:paraId="40E4ACB1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1FC1D579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61, задание 2</w:t>
            </w:r>
          </w:p>
        </w:tc>
      </w:tr>
      <w:tr w:rsidR="007E3937" w:rsidRPr="00DC7DCC" w14:paraId="6D688379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00F228E0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6516C641" w14:textId="299488FC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A3F2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700" w:type="dxa"/>
          </w:tcPr>
          <w:p w14:paraId="35C0A440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А.С. Пушкин. Няне. Зимнее утро. Теория литературы. Виды рифмовки. Строфа. </w:t>
            </w:r>
          </w:p>
          <w:p w14:paraId="3A69FB20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0ED3C63B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67, задание 2</w:t>
            </w:r>
          </w:p>
        </w:tc>
      </w:tr>
      <w:tr w:rsidR="007E3937" w:rsidRPr="00DC7DCC" w14:paraId="64A3CA58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5D88A214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5DBED379" w14:textId="58CE8E04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A3F2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700" w:type="dxa"/>
          </w:tcPr>
          <w:p w14:paraId="7CC3AC9C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А.С. Пушкин. Зимний вечер. Зимняя дорога. </w:t>
            </w:r>
          </w:p>
          <w:p w14:paraId="79C1CCD6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>КР Определение поэтического размера и системы рифмовки</w:t>
            </w:r>
          </w:p>
          <w:p w14:paraId="1ADC2ACD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0B62B419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69, задание 9</w:t>
            </w:r>
          </w:p>
        </w:tc>
      </w:tr>
      <w:tr w:rsidR="007E3937" w:rsidRPr="00DC7DCC" w14:paraId="211ADD7B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7A9672B3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78BB29F8" w14:textId="702CA421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EA3F2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700" w:type="dxa"/>
          </w:tcPr>
          <w:p w14:paraId="3F46137E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i/>
                <w:sz w:val="20"/>
                <w:szCs w:val="20"/>
              </w:rPr>
              <w:t>ДРК</w:t>
            </w: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DCC">
              <w:rPr>
                <w:rFonts w:ascii="Times New Roman" w:hAnsi="Times New Roman" w:cs="Times New Roman"/>
                <w:i/>
                <w:sz w:val="20"/>
                <w:szCs w:val="20"/>
              </w:rPr>
              <w:t>Заклички</w:t>
            </w:r>
            <w:proofErr w:type="spellEnd"/>
            <w:r w:rsidRPr="00DC7DCC">
              <w:rPr>
                <w:rFonts w:ascii="Times New Roman" w:hAnsi="Times New Roman" w:cs="Times New Roman"/>
                <w:i/>
                <w:sz w:val="20"/>
                <w:szCs w:val="20"/>
              </w:rPr>
              <w:t>. Особенности жанра. Изучаем теорию литературы. Олицетворение</w:t>
            </w:r>
          </w:p>
          <w:p w14:paraId="7E66A11C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423FB54B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75 – 76, ответить на вопросы</w:t>
            </w:r>
          </w:p>
        </w:tc>
      </w:tr>
      <w:tr w:rsidR="007E3937" w:rsidRPr="00DC7DCC" w14:paraId="20480DAB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1EAF8C5B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4FA83C46" w14:textId="67C48DA3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A3F2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700" w:type="dxa"/>
          </w:tcPr>
          <w:p w14:paraId="041D32A2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С.А. Есенин. "Сыплет черемуха снегом..." С добрым утром!</w:t>
            </w:r>
          </w:p>
          <w:p w14:paraId="6F2C2539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0B9CFAA4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Выучить наизусть</w:t>
            </w:r>
          </w:p>
        </w:tc>
      </w:tr>
      <w:tr w:rsidR="00DC7DCC" w:rsidRPr="00DC7DCC" w14:paraId="4B4DB530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0741136B" w14:textId="77777777" w:rsidR="00DC7DCC" w:rsidRPr="00DC7DCC" w:rsidRDefault="00DC7DCC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6692AF7C" w14:textId="5B75993B" w:rsidR="00DC7DCC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4700" w:type="dxa"/>
          </w:tcPr>
          <w:p w14:paraId="24630A0E" w14:textId="77777777" w:rsidR="00DC7DCC" w:rsidRPr="00DC7DCC" w:rsidRDefault="00DC7DCC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>ПРОЕКТ.</w:t>
            </w: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Стихотворения </w:t>
            </w:r>
            <w:proofErr w:type="spellStart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С.А.Есенина</w:t>
            </w:r>
            <w:proofErr w:type="spellEnd"/>
          </w:p>
        </w:tc>
        <w:tc>
          <w:tcPr>
            <w:tcW w:w="2853" w:type="dxa"/>
          </w:tcPr>
          <w:p w14:paraId="0685850B" w14:textId="77777777" w:rsidR="00DC7DCC" w:rsidRPr="00DC7DCC" w:rsidRDefault="00DC7DCC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Написать отзыв на стихотворение</w:t>
            </w:r>
          </w:p>
        </w:tc>
      </w:tr>
      <w:tr w:rsidR="007E3937" w:rsidRPr="00DC7DCC" w14:paraId="4CA5C994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7F2CC322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7346E13D" w14:textId="423CE646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847E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700" w:type="dxa"/>
          </w:tcPr>
          <w:p w14:paraId="013BE4F7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Загадки. Особенности жанра. </w:t>
            </w:r>
          </w:p>
          <w:p w14:paraId="71CB7852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25D3E285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Сочинить загадки</w:t>
            </w:r>
          </w:p>
        </w:tc>
      </w:tr>
      <w:tr w:rsidR="007E3937" w:rsidRPr="00DC7DCC" w14:paraId="5D5DA218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0F3314A0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35AAFA25" w14:textId="38204F8E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847E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700" w:type="dxa"/>
          </w:tcPr>
          <w:p w14:paraId="7B4B23DF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Изучаем теорию литературы. Эпитет, сравнение, метафора</w:t>
            </w:r>
          </w:p>
          <w:p w14:paraId="0CAC1854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 Тест: эпитет, сравнение, метафора, гипербола, олицетворение.</w:t>
            </w:r>
          </w:p>
          <w:p w14:paraId="412DFACC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1BFB4B5D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Подбор художественных средств для описания природных явлений по заданию</w:t>
            </w:r>
          </w:p>
          <w:p w14:paraId="1286EDCE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937" w:rsidRPr="00DC7DCC" w14:paraId="5F396409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6C205DA4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30B53E23" w14:textId="65016A1D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847E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700" w:type="dxa"/>
          </w:tcPr>
          <w:p w14:paraId="341D8B60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Пословицы и поговорки Пословицы и поговорки из собрания В. И. Даля. Особенности жанра пословиц и поговорок</w:t>
            </w:r>
          </w:p>
          <w:p w14:paraId="6C78A05D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6AACFC5B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Размышление и рассуждение о нравственном смысле поступков.  (сочинение)</w:t>
            </w:r>
          </w:p>
          <w:p w14:paraId="095A108B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937" w:rsidRPr="00DC7DCC" w14:paraId="1850C882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37BF884F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49DD0CC6" w14:textId="39D05159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847E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700" w:type="dxa"/>
          </w:tcPr>
          <w:p w14:paraId="403FEC1C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Пословицы и поговорки Пословицы и поговорки из собрания В. И. Даля. Особенности жанра пословиц и поговорок</w:t>
            </w:r>
          </w:p>
          <w:p w14:paraId="6F51C264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РР </w:t>
            </w: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 В чем нравственный смысл поступков?</w:t>
            </w:r>
          </w:p>
        </w:tc>
        <w:tc>
          <w:tcPr>
            <w:tcW w:w="2853" w:type="dxa"/>
          </w:tcPr>
          <w:p w14:paraId="2E9B5676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90, ответить на вопросы</w:t>
            </w:r>
          </w:p>
        </w:tc>
      </w:tr>
      <w:tr w:rsidR="007E3937" w:rsidRPr="00DC7DCC" w14:paraId="3270D3D5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6E28DC52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30991F5D" w14:textId="3EB73653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847E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700" w:type="dxa"/>
          </w:tcPr>
          <w:p w14:paraId="7D550A13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Изучаем теорию литературы. Мудрые изречения, афоризмы. М.М. Пришвин. «Времена года». «Старая листва»</w:t>
            </w:r>
          </w:p>
          <w:p w14:paraId="42706C32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6DF38637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95, задание 4</w:t>
            </w:r>
          </w:p>
        </w:tc>
      </w:tr>
      <w:tr w:rsidR="007E3937" w:rsidRPr="00DC7DCC" w14:paraId="232556C4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2D7B62EE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718F020D" w14:textId="7C7D47DB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C29D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700" w:type="dxa"/>
          </w:tcPr>
          <w:p w14:paraId="164E9267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i/>
                <w:sz w:val="20"/>
                <w:szCs w:val="20"/>
              </w:rPr>
              <w:t>ДРК</w:t>
            </w: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DCC">
              <w:rPr>
                <w:rFonts w:ascii="Times New Roman" w:hAnsi="Times New Roman" w:cs="Times New Roman"/>
                <w:i/>
                <w:sz w:val="20"/>
                <w:szCs w:val="20"/>
              </w:rPr>
              <w:t>Побасенки. Сочинение побасенок от лица героев.</w:t>
            </w:r>
          </w:p>
          <w:p w14:paraId="5F533FA0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17BCBE89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Самостоятельное определение особенностей жанра</w:t>
            </w:r>
          </w:p>
          <w:p w14:paraId="3EE64657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937" w:rsidRPr="00DC7DCC" w14:paraId="379FE758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6A7E6AE7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0ED8079F" w14:textId="441559BE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C29D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700" w:type="dxa"/>
          </w:tcPr>
          <w:p w14:paraId="10A9213A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Изучаем теорию литературы. Диалог в литературном произведении. Речь героя и речь рассказчика. Автор -- герой-- рассказчик – читатель. </w:t>
            </w:r>
            <w:proofErr w:type="spellStart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. «Глухой глухого звал к суду судьи глухого», «Золото и булат»</w:t>
            </w:r>
          </w:p>
          <w:p w14:paraId="436C65F8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3090A1E7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100, ответить на вопросы</w:t>
            </w:r>
          </w:p>
        </w:tc>
      </w:tr>
      <w:tr w:rsidR="007E3937" w:rsidRPr="00DC7DCC" w14:paraId="4297339E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0C7AFF4D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65A0E8C3" w14:textId="532D955E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C29D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700" w:type="dxa"/>
          </w:tcPr>
          <w:p w14:paraId="690E7F18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>КР Контрольная работа на знание малых жанров фольклора и изученных теоретических понятий</w:t>
            </w:r>
          </w:p>
          <w:p w14:paraId="6C2E9807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528B3C5A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100, ответить на вопросы</w:t>
            </w:r>
          </w:p>
        </w:tc>
      </w:tr>
      <w:tr w:rsidR="007E3937" w:rsidRPr="00DC7DCC" w14:paraId="344CDAD7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3DA415F5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5AEB1E83" w14:textId="6CE3427F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1C5CD7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700" w:type="dxa"/>
          </w:tcPr>
          <w:p w14:paraId="08FE5E83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Народные сказки. «Дочь-семилетка» </w:t>
            </w:r>
          </w:p>
          <w:p w14:paraId="217C6FAE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3DD52081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107, ответить на вопросы</w:t>
            </w:r>
          </w:p>
        </w:tc>
      </w:tr>
      <w:tr w:rsidR="007E3937" w:rsidRPr="00DC7DCC" w14:paraId="3351D87D" w14:textId="77777777" w:rsidTr="00DC7DCC">
        <w:trPr>
          <w:gridAfter w:val="1"/>
          <w:wAfter w:w="8" w:type="dxa"/>
          <w:trHeight w:val="90"/>
        </w:trPr>
        <w:tc>
          <w:tcPr>
            <w:tcW w:w="933" w:type="dxa"/>
          </w:tcPr>
          <w:p w14:paraId="03744C1E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1F98BE7E" w14:textId="09074A62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C5CD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0" w:type="dxa"/>
          </w:tcPr>
          <w:p w14:paraId="41D0A5F7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Народные сказки. «Лисичка со скалочкой» </w:t>
            </w:r>
          </w:p>
        </w:tc>
        <w:tc>
          <w:tcPr>
            <w:tcW w:w="2853" w:type="dxa"/>
          </w:tcPr>
          <w:p w14:paraId="7C7BC56D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109, ответить на вопросы</w:t>
            </w:r>
          </w:p>
        </w:tc>
      </w:tr>
      <w:tr w:rsidR="007E3937" w:rsidRPr="00DC7DCC" w14:paraId="6DB741A8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65EB10D8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05F21BB8" w14:textId="140FD992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2A049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700" w:type="dxa"/>
          </w:tcPr>
          <w:p w14:paraId="341E0EE0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Народные сказки. «Жена -доказчица»</w:t>
            </w:r>
          </w:p>
        </w:tc>
        <w:tc>
          <w:tcPr>
            <w:tcW w:w="2853" w:type="dxa"/>
          </w:tcPr>
          <w:p w14:paraId="002D8796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113, ответить на вопросы</w:t>
            </w:r>
          </w:p>
        </w:tc>
      </w:tr>
      <w:tr w:rsidR="007E3937" w:rsidRPr="00DC7DCC" w14:paraId="75F44AAC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2A5EC4C4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10AF694D" w14:textId="508021AB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2A049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700" w:type="dxa"/>
          </w:tcPr>
          <w:p w14:paraId="34675723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Народные сказки. «Василиса Прекрасная» </w:t>
            </w:r>
          </w:p>
        </w:tc>
        <w:tc>
          <w:tcPr>
            <w:tcW w:w="2853" w:type="dxa"/>
          </w:tcPr>
          <w:p w14:paraId="7B869AF9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125, ответить на вопросы</w:t>
            </w:r>
          </w:p>
        </w:tc>
      </w:tr>
      <w:tr w:rsidR="007E3937" w:rsidRPr="00DC7DCC" w14:paraId="7C9BBD63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37E1B161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685EAAAE" w14:textId="191D0FA8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2A049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700" w:type="dxa"/>
          </w:tcPr>
          <w:p w14:paraId="12C6CA41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Внеклассное чтение. «Сказка о </w:t>
            </w:r>
            <w:proofErr w:type="spellStart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молодильных</w:t>
            </w:r>
            <w:proofErr w:type="spellEnd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 яблоках и живой воде». </w:t>
            </w:r>
          </w:p>
        </w:tc>
        <w:tc>
          <w:tcPr>
            <w:tcW w:w="2853" w:type="dxa"/>
          </w:tcPr>
          <w:p w14:paraId="6F49C872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128, ответить на вопросы</w:t>
            </w:r>
          </w:p>
        </w:tc>
      </w:tr>
      <w:tr w:rsidR="007E3937" w:rsidRPr="00DC7DCC" w14:paraId="30915986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7DBD8874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6B28D654" w14:textId="64CAA05E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A049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700" w:type="dxa"/>
          </w:tcPr>
          <w:p w14:paraId="18B34F07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ДРК Русская народная сказка.</w:t>
            </w:r>
          </w:p>
        </w:tc>
        <w:tc>
          <w:tcPr>
            <w:tcW w:w="2853" w:type="dxa"/>
          </w:tcPr>
          <w:p w14:paraId="31EB726C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128, ответить на вопросы</w:t>
            </w:r>
          </w:p>
        </w:tc>
      </w:tr>
      <w:tr w:rsidR="007E3937" w:rsidRPr="00DC7DCC" w14:paraId="11C1C06F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53243DAC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305EE114" w14:textId="251BAF82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A049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700" w:type="dxa"/>
          </w:tcPr>
          <w:p w14:paraId="42ED7DD4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>СР РР</w:t>
            </w: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лирических этюдов на заданные темы</w:t>
            </w:r>
            <w:proofErr w:type="gramStart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: Есть</w:t>
            </w:r>
            <w:proofErr w:type="gramEnd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 ли у первого снега цвет и запах? И др. </w:t>
            </w:r>
          </w:p>
          <w:p w14:paraId="2C010562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3E385280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130, ответить на вопросы</w:t>
            </w:r>
          </w:p>
        </w:tc>
      </w:tr>
      <w:tr w:rsidR="007E3937" w:rsidRPr="00DC7DCC" w14:paraId="157ADDD4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5100242F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0D791251" w14:textId="2DC06AA0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A049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700" w:type="dxa"/>
          </w:tcPr>
          <w:p w14:paraId="78C06ED6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Чивы-чивы-чивычок</w:t>
            </w:r>
            <w:proofErr w:type="spellEnd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. Русская народная сказка. Сравнение со «Сказкой о рыбаке и рыбке» А.С. Пушкина</w:t>
            </w:r>
          </w:p>
          <w:p w14:paraId="0968F78A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1AED1CE9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Подготовить пересказ сказки</w:t>
            </w:r>
          </w:p>
        </w:tc>
      </w:tr>
      <w:tr w:rsidR="007E3937" w:rsidRPr="00DC7DCC" w14:paraId="24FCF9BA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259CD6EC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0CEDEB76" w14:textId="1439BFE8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344D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700" w:type="dxa"/>
          </w:tcPr>
          <w:p w14:paraId="1E6ECB89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C7DCC">
              <w:rPr>
                <w:rFonts w:ascii="Times New Roman" w:hAnsi="Times New Roman" w:cs="Times New Roman"/>
                <w:i/>
                <w:sz w:val="20"/>
                <w:szCs w:val="20"/>
              </w:rPr>
              <w:t>ДРК</w:t>
            </w: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DCC">
              <w:rPr>
                <w:rFonts w:ascii="Times New Roman" w:hAnsi="Times New Roman" w:cs="Times New Roman"/>
                <w:i/>
                <w:sz w:val="20"/>
                <w:szCs w:val="20"/>
              </w:rPr>
              <w:t>Изучаем</w:t>
            </w:r>
            <w:proofErr w:type="gramEnd"/>
            <w:r w:rsidRPr="00DC7D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теорию литературы. Фольклор и литература -- сходство и отличия</w:t>
            </w:r>
          </w:p>
          <w:p w14:paraId="1B830D0E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8941A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31765DE5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130 - 131, ответить на вопросы</w:t>
            </w:r>
          </w:p>
        </w:tc>
      </w:tr>
      <w:tr w:rsidR="007E3937" w:rsidRPr="00DC7DCC" w14:paraId="011E68C5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18051EC1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17797ED9" w14:textId="4DA4D7E5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344D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700" w:type="dxa"/>
          </w:tcPr>
          <w:p w14:paraId="2B040F2B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Изучаем теорию литературы. Отличие народной сказки от авторской. А.С. Пушкин. «Сказка о мертвой царевне и о семи богатырях»</w:t>
            </w:r>
          </w:p>
          <w:p w14:paraId="55C6B146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428B9D4D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131 - 132, ответить на вопросы</w:t>
            </w:r>
          </w:p>
        </w:tc>
      </w:tr>
      <w:tr w:rsidR="007E3937" w:rsidRPr="00DC7DCC" w14:paraId="0F45AE6A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06A60039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29633618" w14:textId="120EF7CA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344D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700" w:type="dxa"/>
          </w:tcPr>
          <w:p w14:paraId="5E1EFC35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>СР РР</w:t>
            </w: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 авторской сказки по мотивам народной или авторской обработки народной сказки.</w:t>
            </w:r>
          </w:p>
          <w:p w14:paraId="65BE74BA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5690E247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131 - 132, ответить на вопросы</w:t>
            </w:r>
          </w:p>
        </w:tc>
      </w:tr>
      <w:tr w:rsidR="007E3937" w:rsidRPr="00DC7DCC" w14:paraId="724465A6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7F40CC34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73E6F3D4" w14:textId="270FB99C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344D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700" w:type="dxa"/>
          </w:tcPr>
          <w:p w14:paraId="7E24FF7A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БАСНЯ Эзоп. «Лисица и Виноград». «Федр». «Петух к Жемчужине»</w:t>
            </w:r>
          </w:p>
          <w:p w14:paraId="6C69E813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 Ж. де Лафонтен. «Цикада и Муравей»</w:t>
            </w:r>
          </w:p>
          <w:p w14:paraId="35F90B60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2E364010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Выучить наизусть</w:t>
            </w:r>
          </w:p>
        </w:tc>
      </w:tr>
      <w:tr w:rsidR="007E3937" w:rsidRPr="00DC7DCC" w14:paraId="7FB66646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44FC8837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27028A03" w14:textId="796265DD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7312A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700" w:type="dxa"/>
          </w:tcPr>
          <w:p w14:paraId="27755B60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И.А. Крылов. «Стрекоза и Муравей». «Лисица и Виноград». </w:t>
            </w:r>
          </w:p>
        </w:tc>
        <w:tc>
          <w:tcPr>
            <w:tcW w:w="2853" w:type="dxa"/>
          </w:tcPr>
          <w:p w14:paraId="5C3F33E3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7E3937" w:rsidRPr="00DC7DCC" w14:paraId="43B3BA05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137E9154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799A0DC4" w14:textId="1D98AEDF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312A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700" w:type="dxa"/>
          </w:tcPr>
          <w:p w14:paraId="260F18A2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И.А. Крылов. «Петух и Жемчужное зерно». «Волк и Ягненок». </w:t>
            </w:r>
          </w:p>
          <w:p w14:paraId="2C30BF37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65247BF1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7E3937" w:rsidRPr="00DC7DCC" w14:paraId="58C0307A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60F43A1D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146664BF" w14:textId="629122F8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4700" w:type="dxa"/>
          </w:tcPr>
          <w:p w14:paraId="3733B0AE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И.А. Крылов. «Волк на псарне». «Свинья под дубом».</w:t>
            </w:r>
          </w:p>
          <w:p w14:paraId="550DCD04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0D7EE913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Выучить наизусть</w:t>
            </w:r>
          </w:p>
        </w:tc>
      </w:tr>
      <w:tr w:rsidR="00DC7DCC" w:rsidRPr="00DC7DCC" w14:paraId="2D22A8DE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6010A976" w14:textId="77777777" w:rsidR="00DC7DCC" w:rsidRPr="00DC7DCC" w:rsidRDefault="00DC7DCC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7A41F858" w14:textId="7559F84A" w:rsidR="00DC7DCC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4700" w:type="dxa"/>
          </w:tcPr>
          <w:p w14:paraId="4FE13810" w14:textId="77777777" w:rsidR="00DC7DCC" w:rsidRPr="00DC7DCC" w:rsidRDefault="00DC7DCC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. Мини-инсценировки и чтение басен наизусть</w:t>
            </w:r>
          </w:p>
          <w:p w14:paraId="0E308D77" w14:textId="77777777" w:rsidR="00DC7DCC" w:rsidRPr="00DC7DCC" w:rsidRDefault="00DC7DCC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7AFC4ED" w14:textId="77777777" w:rsidR="00DC7DCC" w:rsidRPr="00DC7DCC" w:rsidRDefault="00DC7DCC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149, ответить на вопросы</w:t>
            </w:r>
          </w:p>
        </w:tc>
      </w:tr>
      <w:tr w:rsidR="00DC7DCC" w:rsidRPr="00DC7DCC" w14:paraId="222BDD3A" w14:textId="77777777" w:rsidTr="00DC7DCC">
        <w:tc>
          <w:tcPr>
            <w:tcW w:w="9949" w:type="dxa"/>
            <w:gridSpan w:val="5"/>
          </w:tcPr>
          <w:p w14:paraId="25B50E5D" w14:textId="77777777" w:rsidR="00DC7DCC" w:rsidRPr="00DC7DCC" w:rsidRDefault="00DC7DCC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14:paraId="2DF4C4BA" w14:textId="77777777" w:rsidR="00DC7DCC" w:rsidRPr="00DC7DCC" w:rsidRDefault="00DC7DCC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937" w:rsidRPr="00DC7DCC" w14:paraId="3275676C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07D2C2C1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3B8620EF" w14:textId="6D5D7B7B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D3B4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700" w:type="dxa"/>
          </w:tcPr>
          <w:p w14:paraId="23AA3ADB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Рождение книги. Слово и книга. Духовная литература. Книги Ветхого Завета «Сотворение мира» (Фрагменты из "Книги Бытия") </w:t>
            </w:r>
          </w:p>
        </w:tc>
        <w:tc>
          <w:tcPr>
            <w:tcW w:w="2853" w:type="dxa"/>
          </w:tcPr>
          <w:p w14:paraId="54A0A8B7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161, ответить на вопросы</w:t>
            </w:r>
          </w:p>
        </w:tc>
      </w:tr>
      <w:tr w:rsidR="007E3937" w:rsidRPr="00DC7DCC" w14:paraId="01ABC200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5D0D6623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661426A0" w14:textId="1AF4A048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D3B4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700" w:type="dxa"/>
          </w:tcPr>
          <w:p w14:paraId="2E1AC721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Рождение книги. Слово и книга. Духовная литература. Книги Ветхого Завета «Изгнание из рая», «Всемирный потоп»</w:t>
            </w:r>
          </w:p>
          <w:p w14:paraId="54561241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05073C95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167, ответить на вопросы</w:t>
            </w:r>
          </w:p>
        </w:tc>
      </w:tr>
      <w:tr w:rsidR="007E3937" w:rsidRPr="00DC7DCC" w14:paraId="5D876C55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353E315F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2DF8EC45" w14:textId="54D22099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D3B4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700" w:type="dxa"/>
          </w:tcPr>
          <w:p w14:paraId="418CECFB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Книги Нового Завета. «Притча о сеятеле» </w:t>
            </w:r>
          </w:p>
          <w:p w14:paraId="566C31D3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0FC040ED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170, ответить на вопросы</w:t>
            </w:r>
          </w:p>
        </w:tc>
      </w:tr>
      <w:tr w:rsidR="007E3937" w:rsidRPr="00DC7DCC" w14:paraId="046BA570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2F53E779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40E3EAB1" w14:textId="3CAA8AE7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D3B4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700" w:type="dxa"/>
          </w:tcPr>
          <w:p w14:paraId="02AF6B0F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Книги Нового Завета. «Притча о богатом и Лазаре»</w:t>
            </w:r>
          </w:p>
          <w:p w14:paraId="1EAAE15D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1C946822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172, ответить на вопросы</w:t>
            </w:r>
          </w:p>
        </w:tc>
      </w:tr>
      <w:tr w:rsidR="007E3937" w:rsidRPr="00DC7DCC" w14:paraId="3BA11C3F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30B67F4C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643E56A2" w14:textId="0A25BA12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D3B4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700" w:type="dxa"/>
          </w:tcPr>
          <w:p w14:paraId="468E5E64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Коран -- священная книга мусульман Из Суры 2. Корова. Из Суры 2. О всемогуществе Аллаха</w:t>
            </w:r>
          </w:p>
          <w:p w14:paraId="5EC7FE7D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397AEB49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177, ответить на вопросы</w:t>
            </w:r>
          </w:p>
        </w:tc>
      </w:tr>
      <w:tr w:rsidR="00DC7DCC" w:rsidRPr="00DC7DCC" w14:paraId="0E4C16EB" w14:textId="77777777" w:rsidTr="00DC7DCC">
        <w:tc>
          <w:tcPr>
            <w:tcW w:w="9949" w:type="dxa"/>
            <w:gridSpan w:val="5"/>
          </w:tcPr>
          <w:p w14:paraId="2EC576BA" w14:textId="77777777" w:rsidR="00DC7DCC" w:rsidRPr="00DC7DCC" w:rsidRDefault="00DC7DCC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>Мотивы священных книг в литературных произведениях</w:t>
            </w:r>
          </w:p>
          <w:p w14:paraId="68688F3D" w14:textId="77777777" w:rsidR="00DC7DCC" w:rsidRPr="00DC7DCC" w:rsidRDefault="00DC7DCC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937" w:rsidRPr="00DC7DCC" w14:paraId="41115F67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1817DD3C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668F128C" w14:textId="444B3CFC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B15E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700" w:type="dxa"/>
          </w:tcPr>
          <w:p w14:paraId="19C77734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Х.К. Андерсен. «Снежная королева» (Сказка в семи историях). </w:t>
            </w:r>
          </w:p>
          <w:p w14:paraId="1434C06A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46C650AA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Пересказ сказки</w:t>
            </w:r>
          </w:p>
        </w:tc>
      </w:tr>
      <w:tr w:rsidR="007E3937" w:rsidRPr="00DC7DCC" w14:paraId="65650989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5285BD7F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6FC38B1F" w14:textId="50606362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AB15E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700" w:type="dxa"/>
          </w:tcPr>
          <w:p w14:paraId="3BBD2A3C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Х.К. Андерсен. «Снежная королева» (Сказка в семи историях). </w:t>
            </w:r>
          </w:p>
          <w:p w14:paraId="630A10F1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1438E2E4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Пересказ сказки</w:t>
            </w:r>
          </w:p>
        </w:tc>
      </w:tr>
      <w:tr w:rsidR="00DC7DCC" w:rsidRPr="00DC7DCC" w14:paraId="6F59A3BC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702BBC43" w14:textId="77777777" w:rsidR="00DC7DCC" w:rsidRPr="00DC7DCC" w:rsidRDefault="00DC7DCC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58E23AF8" w14:textId="517450F5" w:rsidR="00DC7DCC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4700" w:type="dxa"/>
          </w:tcPr>
          <w:p w14:paraId="79FD13D5" w14:textId="77777777" w:rsidR="00DC7DCC" w:rsidRPr="00DC7DCC" w:rsidRDefault="00DC7DCC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i/>
                <w:sz w:val="20"/>
                <w:szCs w:val="20"/>
              </w:rPr>
              <w:t>ДРК</w:t>
            </w: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DCC">
              <w:rPr>
                <w:rFonts w:ascii="Times New Roman" w:hAnsi="Times New Roman" w:cs="Times New Roman"/>
                <w:i/>
                <w:sz w:val="20"/>
                <w:szCs w:val="20"/>
              </w:rPr>
              <w:t>Х.К. Андерсен. Самостоятельное чтение других сказок Андерсена.</w:t>
            </w: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3" w:type="dxa"/>
          </w:tcPr>
          <w:p w14:paraId="7CEEC71D" w14:textId="77777777" w:rsidR="00DC7DCC" w:rsidRPr="00DC7DCC" w:rsidRDefault="00DC7DCC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Пересказ сказки</w:t>
            </w:r>
          </w:p>
        </w:tc>
      </w:tr>
      <w:tr w:rsidR="00DC7DCC" w:rsidRPr="00DC7DCC" w14:paraId="5CD5AFFA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5CEB5B68" w14:textId="77777777" w:rsidR="00DC7DCC" w:rsidRPr="00DC7DCC" w:rsidRDefault="00DC7DCC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4C1E8537" w14:textId="70E2D1C5" w:rsidR="00DC7DCC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4700" w:type="dxa"/>
          </w:tcPr>
          <w:p w14:paraId="49E9600D" w14:textId="77777777" w:rsidR="00DC7DCC" w:rsidRPr="00DC7DCC" w:rsidRDefault="00DC7DCC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РР </w:t>
            </w: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сказок: Рассказ старого котелка </w:t>
            </w:r>
            <w:r w:rsidRPr="00DC7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 старого ботинка Рассказ старого сундука</w:t>
            </w:r>
          </w:p>
          <w:p w14:paraId="1916C118" w14:textId="77777777" w:rsidR="00DC7DCC" w:rsidRPr="00DC7DCC" w:rsidRDefault="00DC7DCC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18FA7E8D" w14:textId="77777777" w:rsidR="00DC7DCC" w:rsidRPr="00DC7DCC" w:rsidRDefault="00DC7DCC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Стр. 250 – 251, ответить на </w:t>
            </w:r>
            <w:r w:rsidRPr="00DC7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</w:t>
            </w:r>
          </w:p>
        </w:tc>
      </w:tr>
      <w:tr w:rsidR="007E3937" w:rsidRPr="00DC7DCC" w14:paraId="5864BF97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0CCCF1F9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2D6BA35E" w14:textId="7D29F209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80224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700" w:type="dxa"/>
          </w:tcPr>
          <w:p w14:paraId="156712AF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К.С. Льюис. «Лев, колдунья и платяной шкаф». (фрагменты). «Хроники </w:t>
            </w:r>
            <w:proofErr w:type="spellStart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Нарнии</w:t>
            </w:r>
            <w:proofErr w:type="spellEnd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E448CA1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16D3DA27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Чтение произведения</w:t>
            </w:r>
          </w:p>
        </w:tc>
      </w:tr>
      <w:tr w:rsidR="007E3937" w:rsidRPr="00DC7DCC" w14:paraId="536D7E53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2C16F141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07320596" w14:textId="1C43375D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80224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700" w:type="dxa"/>
          </w:tcPr>
          <w:p w14:paraId="250CFD19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К.С. Льюис. «Лев, колдунья и платяной шкаф». (фрагменты). «Хроники </w:t>
            </w:r>
            <w:proofErr w:type="spellStart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Нарнии</w:t>
            </w:r>
            <w:proofErr w:type="spellEnd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53" w:type="dxa"/>
          </w:tcPr>
          <w:p w14:paraId="7E5664FF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Чтение произведения</w:t>
            </w:r>
          </w:p>
        </w:tc>
      </w:tr>
      <w:tr w:rsidR="007E3937" w:rsidRPr="00DC7DCC" w14:paraId="4627BCAC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2A942160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0FD136F2" w14:textId="4464447F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0224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700" w:type="dxa"/>
          </w:tcPr>
          <w:p w14:paraId="683597EF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К.С. Льюис. «Лев, колдунья и платяной шкаф». (фрагменты). «Хроники </w:t>
            </w:r>
            <w:proofErr w:type="spellStart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Нарнии</w:t>
            </w:r>
            <w:proofErr w:type="spellEnd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53" w:type="dxa"/>
          </w:tcPr>
          <w:p w14:paraId="6B12AA9A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Чтение произведения</w:t>
            </w:r>
          </w:p>
        </w:tc>
      </w:tr>
      <w:tr w:rsidR="007E3937" w:rsidRPr="00DC7DCC" w14:paraId="00B1ED26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7D7DED85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630DFBC1" w14:textId="45D5279F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0224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700" w:type="dxa"/>
          </w:tcPr>
          <w:p w14:paraId="2A7FFF72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К.С. Льюис. «Лев, колдунья и платяной шкаф». (фрагменты). «Хроники </w:t>
            </w:r>
            <w:proofErr w:type="spellStart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Нарнии</w:t>
            </w:r>
            <w:proofErr w:type="spellEnd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53" w:type="dxa"/>
          </w:tcPr>
          <w:p w14:paraId="0B777436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Подготовиться к читательской конференции</w:t>
            </w:r>
          </w:p>
        </w:tc>
      </w:tr>
      <w:tr w:rsidR="007E3937" w:rsidRPr="00DC7DCC" w14:paraId="55AE6BED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44E380C1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66CF3D8F" w14:textId="3DCB22F5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0224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700" w:type="dxa"/>
          </w:tcPr>
          <w:p w14:paraId="37798D43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К.С. Льюис. «Лев, колдунья и платяной шкаф». (фрагменты). «Хроники </w:t>
            </w:r>
            <w:proofErr w:type="spellStart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Нарнии</w:t>
            </w:r>
            <w:proofErr w:type="spellEnd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53" w:type="dxa"/>
          </w:tcPr>
          <w:p w14:paraId="4D2D15E9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Пересказ понравившегося эпизода произведения</w:t>
            </w:r>
          </w:p>
        </w:tc>
      </w:tr>
      <w:tr w:rsidR="007E3937" w:rsidRPr="00DC7DCC" w14:paraId="71AA6A05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1F6F4C99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0BDA59D5" w14:textId="68604F6C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0224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700" w:type="dxa"/>
          </w:tcPr>
          <w:p w14:paraId="52B50876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А.С. Пушкин. Подражание Корану </w:t>
            </w:r>
          </w:p>
          <w:p w14:paraId="061266AB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>КР Тест: священные книги человечества</w:t>
            </w:r>
          </w:p>
          <w:p w14:paraId="0AF972C2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1EB43EA4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поэтического текста.</w:t>
            </w:r>
          </w:p>
          <w:p w14:paraId="03D3DBF8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DCC" w:rsidRPr="00DC7DCC" w14:paraId="1786C38F" w14:textId="77777777" w:rsidTr="00DC7DCC">
        <w:tc>
          <w:tcPr>
            <w:tcW w:w="9949" w:type="dxa"/>
            <w:gridSpan w:val="5"/>
          </w:tcPr>
          <w:p w14:paraId="31B2331C" w14:textId="77777777" w:rsidR="00DC7DCC" w:rsidRPr="00DC7DCC" w:rsidRDefault="00DC7DCC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>ДЕТСТВО ЧЕЛОВЕКА</w:t>
            </w:r>
          </w:p>
          <w:p w14:paraId="1C5F853A" w14:textId="77777777" w:rsidR="00DC7DCC" w:rsidRPr="00DC7DCC" w:rsidRDefault="00DC7DCC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937" w:rsidRPr="00DC7DCC" w14:paraId="23A749D8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28091559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7F84CD59" w14:textId="403F6689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E471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700" w:type="dxa"/>
          </w:tcPr>
          <w:p w14:paraId="24C6BD41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i/>
                <w:sz w:val="20"/>
                <w:szCs w:val="20"/>
              </w:rPr>
              <w:t>ДРК</w:t>
            </w: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DCC">
              <w:rPr>
                <w:rFonts w:ascii="Times New Roman" w:hAnsi="Times New Roman" w:cs="Times New Roman"/>
                <w:i/>
                <w:sz w:val="20"/>
                <w:szCs w:val="20"/>
              </w:rPr>
              <w:t>Игрушка в традиционной культуре. Изображение игрушки в литературном произведении.</w:t>
            </w:r>
          </w:p>
          <w:p w14:paraId="77572C12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664296FD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252 – 255, ответить на вопросы</w:t>
            </w:r>
          </w:p>
        </w:tc>
      </w:tr>
      <w:tr w:rsidR="007E3937" w:rsidRPr="00DC7DCC" w14:paraId="221584D4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63C8A674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23A698D1" w14:textId="221BF49E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E471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700" w:type="dxa"/>
          </w:tcPr>
          <w:p w14:paraId="49415A40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i/>
                <w:sz w:val="20"/>
                <w:szCs w:val="20"/>
              </w:rPr>
              <w:t>ДКР Внеклассное чтение произведений, где главный герой- игрушка</w:t>
            </w:r>
          </w:p>
          <w:p w14:paraId="6B30184C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2F210DA7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252 – 255, ответить на вопросы</w:t>
            </w:r>
          </w:p>
        </w:tc>
      </w:tr>
      <w:tr w:rsidR="007E3937" w:rsidRPr="00DC7DCC" w14:paraId="32D65B2F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2E958598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3932E41F" w14:textId="05E04FFB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E471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700" w:type="dxa"/>
          </w:tcPr>
          <w:p w14:paraId="7066532C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Теория литературы. Игрушка как герой литературного произведения. </w:t>
            </w:r>
          </w:p>
          <w:p w14:paraId="2091BDFD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12326842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Подготовить устное сообщение</w:t>
            </w:r>
          </w:p>
        </w:tc>
      </w:tr>
      <w:tr w:rsidR="007E3937" w:rsidRPr="00DC7DCC" w14:paraId="12017D9A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6474DE2F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727C8F2E" w14:textId="1B8F4819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8E471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700" w:type="dxa"/>
          </w:tcPr>
          <w:p w14:paraId="2F8DDD4F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В.Г. Короленко. «В дурном обществе». </w:t>
            </w:r>
          </w:p>
        </w:tc>
        <w:tc>
          <w:tcPr>
            <w:tcW w:w="2853" w:type="dxa"/>
          </w:tcPr>
          <w:p w14:paraId="706FF471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257 – 268</w:t>
            </w:r>
          </w:p>
        </w:tc>
      </w:tr>
      <w:tr w:rsidR="007E3937" w:rsidRPr="00DC7DCC" w14:paraId="20C3D2C5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5E3C3BCF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47CF5D40" w14:textId="3A368CCC" w:rsidR="007E3937" w:rsidRPr="00DC7DCC" w:rsidRDefault="007E3937" w:rsidP="007E3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E471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0" w:type="dxa"/>
          </w:tcPr>
          <w:p w14:paraId="79392D0C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В.Г. Короленко. «В дурном обществе». </w:t>
            </w:r>
          </w:p>
          <w:p w14:paraId="21822C88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19F32AF6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269 – 277</w:t>
            </w:r>
          </w:p>
        </w:tc>
      </w:tr>
      <w:tr w:rsidR="007E3937" w:rsidRPr="00DC7DCC" w14:paraId="5FE68411" w14:textId="77777777" w:rsidTr="00DC7DCC">
        <w:trPr>
          <w:gridAfter w:val="1"/>
          <w:wAfter w:w="8" w:type="dxa"/>
          <w:trHeight w:val="974"/>
        </w:trPr>
        <w:tc>
          <w:tcPr>
            <w:tcW w:w="933" w:type="dxa"/>
          </w:tcPr>
          <w:p w14:paraId="13799A46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3B202694" w14:textId="1EF44C8A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400D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4700" w:type="dxa"/>
          </w:tcPr>
          <w:p w14:paraId="5B74C99D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В.Г. Короленко. «В дурном обществе». </w:t>
            </w:r>
          </w:p>
        </w:tc>
        <w:tc>
          <w:tcPr>
            <w:tcW w:w="2853" w:type="dxa"/>
          </w:tcPr>
          <w:p w14:paraId="2A6781AD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278– 297</w:t>
            </w:r>
          </w:p>
        </w:tc>
      </w:tr>
      <w:tr w:rsidR="007E3937" w:rsidRPr="00DC7DCC" w14:paraId="1F24746D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29655F30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31017434" w14:textId="0FE786D7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D400D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4700" w:type="dxa"/>
          </w:tcPr>
          <w:p w14:paraId="1FD3B879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В.Г. Короленко. «В дурном обществе».</w:t>
            </w:r>
          </w:p>
        </w:tc>
        <w:tc>
          <w:tcPr>
            <w:tcW w:w="2853" w:type="dxa"/>
          </w:tcPr>
          <w:p w14:paraId="1858BBAC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297– 312, ответить на вопросы</w:t>
            </w:r>
          </w:p>
        </w:tc>
      </w:tr>
      <w:tr w:rsidR="007E3937" w:rsidRPr="00DC7DCC" w14:paraId="6ADDFFE6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54934340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3087DD4C" w14:textId="4E6FDF2A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400D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4700" w:type="dxa"/>
          </w:tcPr>
          <w:p w14:paraId="6741676D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>СР РР</w:t>
            </w: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 Публицистический этюд на тему взаимоотношений детей и родителей</w:t>
            </w:r>
            <w:proofErr w:type="gramStart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: Когда</w:t>
            </w:r>
            <w:proofErr w:type="gramEnd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 дети и родители могут стать настоящими друзьями? Мой взрослый друг.</w:t>
            </w:r>
          </w:p>
          <w:p w14:paraId="5329B0FD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0177C570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297– 312, ответить на вопросы</w:t>
            </w:r>
          </w:p>
        </w:tc>
      </w:tr>
      <w:tr w:rsidR="007E3937" w:rsidRPr="00DC7DCC" w14:paraId="519194DA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61AF0CD2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138BB9D2" w14:textId="6A3C7235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400D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4700" w:type="dxa"/>
          </w:tcPr>
          <w:p w14:paraId="7264657C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i/>
                <w:sz w:val="20"/>
                <w:szCs w:val="20"/>
              </w:rPr>
              <w:t>ДРК</w:t>
            </w: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DCC">
              <w:rPr>
                <w:rFonts w:ascii="Times New Roman" w:hAnsi="Times New Roman" w:cs="Times New Roman"/>
                <w:i/>
                <w:sz w:val="20"/>
                <w:szCs w:val="20"/>
              </w:rPr>
              <w:t>Теория литературы. Понятие о сюжете в литературном произведении.</w:t>
            </w:r>
          </w:p>
          <w:p w14:paraId="109628BB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  Тест – схема «сюжетная линия»</w:t>
            </w:r>
          </w:p>
          <w:p w14:paraId="6BA549F3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3F12DC13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Подобрать примеры</w:t>
            </w:r>
          </w:p>
        </w:tc>
      </w:tr>
      <w:tr w:rsidR="007E3937" w:rsidRPr="00DC7DCC" w14:paraId="5E08D48F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590841C4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2CCFDC7D" w14:textId="677B2BFF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400D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4700" w:type="dxa"/>
          </w:tcPr>
          <w:p w14:paraId="3D4A6A8C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Л.Н. Толстой. «Кавказский пленник».</w:t>
            </w:r>
          </w:p>
          <w:p w14:paraId="6AE64D1B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2028F341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Часть 2, стр. 5 – 16 </w:t>
            </w:r>
          </w:p>
        </w:tc>
      </w:tr>
      <w:tr w:rsidR="007E3937" w:rsidRPr="00DC7DCC" w14:paraId="1AFFED56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13CF6AE3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17444063" w14:textId="1F4C615B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400D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4700" w:type="dxa"/>
          </w:tcPr>
          <w:p w14:paraId="3066D91A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Л.Н. Толстой. «Кавказский пленник».</w:t>
            </w:r>
          </w:p>
          <w:p w14:paraId="74A38AB1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410C96BF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17– 33</w:t>
            </w:r>
          </w:p>
        </w:tc>
      </w:tr>
      <w:tr w:rsidR="007E3937" w:rsidRPr="00DC7DCC" w14:paraId="7A203885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6740CED0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3C4AE1D9" w14:textId="6E594A8C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400D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4700" w:type="dxa"/>
          </w:tcPr>
          <w:p w14:paraId="1FC704F8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>РР СР</w:t>
            </w: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 Этюд-отзыв на рассказ Л. Толстого «Кавказский пленник»</w:t>
            </w:r>
          </w:p>
          <w:p w14:paraId="31166E58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4493EE0D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33 – 34, ответить на вопросы</w:t>
            </w:r>
          </w:p>
        </w:tc>
      </w:tr>
      <w:tr w:rsidR="00DC7DCC" w:rsidRPr="00DC7DCC" w14:paraId="3701F39D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41253150" w14:textId="77777777" w:rsidR="00DC7DCC" w:rsidRPr="00DC7DCC" w:rsidRDefault="00DC7DCC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4AE1B296" w14:textId="5725366C" w:rsidR="00DC7DCC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E471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0" w:type="dxa"/>
          </w:tcPr>
          <w:p w14:paraId="4F8D0D3E" w14:textId="77777777" w:rsidR="00DC7DCC" w:rsidRPr="00DC7DCC" w:rsidRDefault="00DC7DCC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Теория литературы. Деталь в литературном произведении.</w:t>
            </w:r>
          </w:p>
          <w:p w14:paraId="7141DAD0" w14:textId="77777777" w:rsidR="00DC7DCC" w:rsidRPr="00DC7DCC" w:rsidRDefault="00DC7DCC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06744EDC" w14:textId="77777777" w:rsidR="00DC7DCC" w:rsidRPr="00DC7DCC" w:rsidRDefault="00DC7DCC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Подобрать примеры</w:t>
            </w:r>
          </w:p>
        </w:tc>
      </w:tr>
      <w:tr w:rsidR="00DC7DCC" w:rsidRPr="00DC7DCC" w14:paraId="0A874D49" w14:textId="77777777" w:rsidTr="00DC7DCC">
        <w:tc>
          <w:tcPr>
            <w:tcW w:w="9949" w:type="dxa"/>
            <w:gridSpan w:val="5"/>
          </w:tcPr>
          <w:p w14:paraId="60EB8F85" w14:textId="77777777" w:rsidR="00DC7DCC" w:rsidRPr="00DC7DCC" w:rsidRDefault="00DC7DCC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>От игры – к мечте, от мечты – к жизни</w:t>
            </w:r>
          </w:p>
          <w:p w14:paraId="47EDD814" w14:textId="77777777" w:rsidR="00DC7DCC" w:rsidRPr="00DC7DCC" w:rsidRDefault="00DC7DCC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937" w:rsidRPr="00DC7DCC" w14:paraId="46D49C01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03ACB114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131211A7" w14:textId="788E2491" w:rsidR="007E3937" w:rsidRPr="00DC7DCC" w:rsidRDefault="007E3937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A300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0" w:type="dxa"/>
          </w:tcPr>
          <w:p w14:paraId="373BEECA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А. П. Гайдар «Тимур и его команда»</w:t>
            </w:r>
          </w:p>
          <w:p w14:paraId="11447AED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0B2C8AC7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Читать произведение</w:t>
            </w:r>
          </w:p>
        </w:tc>
      </w:tr>
      <w:tr w:rsidR="007E3937" w:rsidRPr="00DC7DCC" w14:paraId="419EEA13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6571B68A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5674C6B7" w14:textId="5FE0B702" w:rsidR="007E3937" w:rsidRPr="00DC7DCC" w:rsidRDefault="007E3937" w:rsidP="007E3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300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0" w:type="dxa"/>
          </w:tcPr>
          <w:p w14:paraId="58F83A9D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А. П. Гайдар «Тимур и его команда»</w:t>
            </w:r>
          </w:p>
        </w:tc>
        <w:tc>
          <w:tcPr>
            <w:tcW w:w="2853" w:type="dxa"/>
          </w:tcPr>
          <w:p w14:paraId="45ED7499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Читать произведение</w:t>
            </w:r>
          </w:p>
        </w:tc>
      </w:tr>
      <w:tr w:rsidR="007E3937" w:rsidRPr="00DC7DCC" w14:paraId="2A9683AD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0886A23D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300AAEA4" w14:textId="1DE67D82" w:rsidR="007E3937" w:rsidRPr="00DC7DCC" w:rsidRDefault="007E3937" w:rsidP="007E3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A300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0" w:type="dxa"/>
          </w:tcPr>
          <w:p w14:paraId="24DA9110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i/>
                <w:sz w:val="20"/>
                <w:szCs w:val="20"/>
              </w:rPr>
              <w:t>ДРК</w:t>
            </w: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DCC">
              <w:rPr>
                <w:rFonts w:ascii="Times New Roman" w:hAnsi="Times New Roman" w:cs="Times New Roman"/>
                <w:i/>
                <w:sz w:val="20"/>
                <w:szCs w:val="20"/>
              </w:rPr>
              <w:t>А. П. Гайдар «Тимур и его команда»</w:t>
            </w:r>
          </w:p>
        </w:tc>
        <w:tc>
          <w:tcPr>
            <w:tcW w:w="2853" w:type="dxa"/>
          </w:tcPr>
          <w:p w14:paraId="6FFBD13A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Читать произведение</w:t>
            </w:r>
          </w:p>
        </w:tc>
      </w:tr>
      <w:tr w:rsidR="007E3937" w:rsidRPr="00DC7DCC" w14:paraId="79035958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6B464303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0185A8A7" w14:textId="2737E02C" w:rsidR="007E3937" w:rsidRPr="00DC7DCC" w:rsidRDefault="007E3937" w:rsidP="007E3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300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0" w:type="dxa"/>
          </w:tcPr>
          <w:p w14:paraId="7FA3CB22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А. П. Гайдар «Тимур и его команда» </w:t>
            </w:r>
          </w:p>
          <w:p w14:paraId="49B4C798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 РР </w:t>
            </w: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Этюд-рассуждение: возможны и нужны ли в наше время игры, подобные тимуровским?</w:t>
            </w:r>
          </w:p>
          <w:p w14:paraId="3759FB58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120C32BE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41, ответить на вопросы</w:t>
            </w:r>
          </w:p>
        </w:tc>
      </w:tr>
      <w:tr w:rsidR="007E3937" w:rsidRPr="00DC7DCC" w14:paraId="6326F7F3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10877943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3843AF38" w14:textId="7C759D86" w:rsidR="007E3937" w:rsidRPr="00DC7DCC" w:rsidRDefault="007E3937" w:rsidP="007E3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300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0" w:type="dxa"/>
          </w:tcPr>
          <w:p w14:paraId="17A5D3CF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Э. Портер. «</w:t>
            </w:r>
            <w:proofErr w:type="spellStart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Полианна</w:t>
            </w:r>
            <w:proofErr w:type="spellEnd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» (фрагменты) </w:t>
            </w:r>
          </w:p>
        </w:tc>
        <w:tc>
          <w:tcPr>
            <w:tcW w:w="2853" w:type="dxa"/>
          </w:tcPr>
          <w:p w14:paraId="4FBB6538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43 - 72</w:t>
            </w:r>
          </w:p>
        </w:tc>
      </w:tr>
      <w:tr w:rsidR="007E3937" w:rsidRPr="00DC7DCC" w14:paraId="57BC7B92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6903009D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333B70FC" w14:textId="0DE82A3C" w:rsidR="007E3937" w:rsidRPr="00DC7DCC" w:rsidRDefault="007E3937" w:rsidP="007E3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300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0" w:type="dxa"/>
          </w:tcPr>
          <w:p w14:paraId="0A6A473F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Э. Портер. «</w:t>
            </w:r>
            <w:proofErr w:type="spellStart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Полианна</w:t>
            </w:r>
            <w:proofErr w:type="spellEnd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» (фрагменты) </w:t>
            </w:r>
          </w:p>
        </w:tc>
        <w:tc>
          <w:tcPr>
            <w:tcW w:w="2853" w:type="dxa"/>
          </w:tcPr>
          <w:p w14:paraId="2A3BEB3E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72 - 101</w:t>
            </w:r>
          </w:p>
        </w:tc>
      </w:tr>
      <w:tr w:rsidR="007E3937" w:rsidRPr="00DC7DCC" w14:paraId="724DF997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74DD65E7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6C9B5543" w14:textId="555B15A4" w:rsidR="007E3937" w:rsidRPr="00DC7DCC" w:rsidRDefault="007E3937" w:rsidP="007E3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300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0" w:type="dxa"/>
          </w:tcPr>
          <w:p w14:paraId="1E22DF68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Э. Портер. «</w:t>
            </w:r>
            <w:proofErr w:type="spellStart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Полианна</w:t>
            </w:r>
            <w:proofErr w:type="spellEnd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» (фрагменты) </w:t>
            </w:r>
          </w:p>
        </w:tc>
        <w:tc>
          <w:tcPr>
            <w:tcW w:w="2853" w:type="dxa"/>
          </w:tcPr>
          <w:p w14:paraId="3AE15A32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101 - 124</w:t>
            </w:r>
          </w:p>
        </w:tc>
      </w:tr>
      <w:tr w:rsidR="007E3937" w:rsidRPr="00DC7DCC" w14:paraId="207307A1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346D165C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57FF8EAD" w14:textId="740D4EDC" w:rsidR="007E3937" w:rsidRPr="00DC7DCC" w:rsidRDefault="007E3937" w:rsidP="007E3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300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0" w:type="dxa"/>
          </w:tcPr>
          <w:p w14:paraId="02117917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Э. Портер. «</w:t>
            </w:r>
            <w:proofErr w:type="spellStart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Полианна</w:t>
            </w:r>
            <w:proofErr w:type="spellEnd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» (фрагменты) </w:t>
            </w:r>
          </w:p>
        </w:tc>
        <w:tc>
          <w:tcPr>
            <w:tcW w:w="2853" w:type="dxa"/>
          </w:tcPr>
          <w:p w14:paraId="735F0C98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124 – 134, ответить на вопросы</w:t>
            </w:r>
          </w:p>
        </w:tc>
      </w:tr>
      <w:tr w:rsidR="007E3937" w:rsidRPr="00DC7DCC" w14:paraId="1D83E415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77F85EF6" w14:textId="77777777" w:rsidR="007E3937" w:rsidRPr="00DC7DCC" w:rsidRDefault="007E3937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0E5FFB68" w14:textId="6E442E79" w:rsidR="007E3937" w:rsidRPr="00DC7DCC" w:rsidRDefault="007E3937" w:rsidP="007E3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C72F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0" w:type="dxa"/>
          </w:tcPr>
          <w:p w14:paraId="133C77F6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>СР РР</w:t>
            </w: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 Этюд на развитие чувств и восприятия: «Самые радостные и самые грустные воспоминания моего детства»</w:t>
            </w:r>
          </w:p>
          <w:p w14:paraId="11D2CE2B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5F3C0B21" w14:textId="77777777" w:rsidR="007E3937" w:rsidRPr="00DC7DCC" w:rsidRDefault="007E3937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124 – 134, ответить на вопросы</w:t>
            </w:r>
          </w:p>
        </w:tc>
      </w:tr>
      <w:tr w:rsidR="006754CF" w:rsidRPr="00DC7DCC" w14:paraId="780B5E9C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67D1AD1A" w14:textId="77777777" w:rsidR="006754CF" w:rsidRPr="00DC7DCC" w:rsidRDefault="006754CF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71EAB67A" w14:textId="76A40587" w:rsidR="006754CF" w:rsidRPr="00DC7DCC" w:rsidRDefault="006754CF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E486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700" w:type="dxa"/>
          </w:tcPr>
          <w:p w14:paraId="54676612" w14:textId="77777777" w:rsidR="006754CF" w:rsidRPr="00DC7DCC" w:rsidRDefault="006754CF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В. Распутин «Уроки французского»</w:t>
            </w:r>
          </w:p>
        </w:tc>
        <w:tc>
          <w:tcPr>
            <w:tcW w:w="2853" w:type="dxa"/>
          </w:tcPr>
          <w:p w14:paraId="1DC3B534" w14:textId="77777777" w:rsidR="006754CF" w:rsidRPr="00DC7DCC" w:rsidRDefault="006754CF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137 - 155</w:t>
            </w:r>
          </w:p>
        </w:tc>
      </w:tr>
      <w:tr w:rsidR="006754CF" w:rsidRPr="00DC7DCC" w14:paraId="2411F34B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673974E4" w14:textId="77777777" w:rsidR="006754CF" w:rsidRPr="00DC7DCC" w:rsidRDefault="006754CF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2246302A" w14:textId="5E88FCE0" w:rsidR="006754CF" w:rsidRPr="00DC7DCC" w:rsidRDefault="006754CF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486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700" w:type="dxa"/>
          </w:tcPr>
          <w:p w14:paraId="79B26CDB" w14:textId="77777777" w:rsidR="006754CF" w:rsidRPr="00DC7DCC" w:rsidRDefault="006754CF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В. Распутин «Уроки французского»</w:t>
            </w:r>
          </w:p>
        </w:tc>
        <w:tc>
          <w:tcPr>
            <w:tcW w:w="2853" w:type="dxa"/>
          </w:tcPr>
          <w:p w14:paraId="4D071734" w14:textId="77777777" w:rsidR="006754CF" w:rsidRPr="00DC7DCC" w:rsidRDefault="006754CF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156- 174</w:t>
            </w:r>
          </w:p>
        </w:tc>
      </w:tr>
      <w:tr w:rsidR="006754CF" w:rsidRPr="00DC7DCC" w14:paraId="539DA6A8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5FAF5012" w14:textId="77777777" w:rsidR="006754CF" w:rsidRPr="00DC7DCC" w:rsidRDefault="006754CF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639FBBD9" w14:textId="41D4C377" w:rsidR="006754CF" w:rsidRPr="00DC7DCC" w:rsidRDefault="006754CF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E486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700" w:type="dxa"/>
          </w:tcPr>
          <w:p w14:paraId="01F65099" w14:textId="77777777" w:rsidR="006754CF" w:rsidRPr="00DC7DCC" w:rsidRDefault="006754CF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В. Распутин «Уроки французского»</w:t>
            </w:r>
          </w:p>
        </w:tc>
        <w:tc>
          <w:tcPr>
            <w:tcW w:w="2853" w:type="dxa"/>
          </w:tcPr>
          <w:p w14:paraId="617EAC1C" w14:textId="77777777" w:rsidR="006754CF" w:rsidRPr="00DC7DCC" w:rsidRDefault="006754CF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174, ответить на вопросы. Посмотреть фильм</w:t>
            </w:r>
          </w:p>
        </w:tc>
      </w:tr>
      <w:tr w:rsidR="00DC7DCC" w:rsidRPr="00DC7DCC" w14:paraId="590FFBFD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620F6EDE" w14:textId="77777777" w:rsidR="00DC7DCC" w:rsidRPr="00DC7DCC" w:rsidRDefault="00DC7DCC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051D33D0" w14:textId="1A5B96EE" w:rsidR="00DC7DCC" w:rsidRPr="00DC7DCC" w:rsidRDefault="006754CF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4700" w:type="dxa"/>
          </w:tcPr>
          <w:p w14:paraId="4C595B06" w14:textId="77777777" w:rsidR="00DC7DCC" w:rsidRPr="00DC7DCC" w:rsidRDefault="00DC7DCC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 </w:t>
            </w: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Написание рецензии на экранизацию произведения</w:t>
            </w:r>
          </w:p>
          <w:p w14:paraId="1B05D251" w14:textId="77777777" w:rsidR="00DC7DCC" w:rsidRPr="00DC7DCC" w:rsidRDefault="00DC7DCC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49623ECC" w14:textId="77777777" w:rsidR="00DC7DCC" w:rsidRPr="00DC7DCC" w:rsidRDefault="00DC7DCC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175, задание 10</w:t>
            </w:r>
          </w:p>
        </w:tc>
      </w:tr>
      <w:tr w:rsidR="00DC7DCC" w:rsidRPr="00DC7DCC" w14:paraId="11BDC885" w14:textId="77777777" w:rsidTr="00DC7DCC">
        <w:tc>
          <w:tcPr>
            <w:tcW w:w="9949" w:type="dxa"/>
            <w:gridSpan w:val="5"/>
          </w:tcPr>
          <w:p w14:paraId="5542F79E" w14:textId="77777777" w:rsidR="00DC7DCC" w:rsidRPr="00DC7DCC" w:rsidRDefault="00DC7DCC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>Мастерство и труд Тема творческого труда в литературе</w:t>
            </w:r>
          </w:p>
          <w:p w14:paraId="05225905" w14:textId="77777777" w:rsidR="00DC7DCC" w:rsidRPr="00DC7DCC" w:rsidRDefault="00DC7DCC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4CF" w:rsidRPr="00DC7DCC" w14:paraId="5E4DC808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38C25688" w14:textId="77777777" w:rsidR="006754CF" w:rsidRPr="00DC7DCC" w:rsidRDefault="006754CF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127E6C70" w14:textId="44B59434" w:rsidR="006754CF" w:rsidRPr="00DC7DCC" w:rsidRDefault="006754CF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8484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4700" w:type="dxa"/>
          </w:tcPr>
          <w:p w14:paraId="1712ADAD" w14:textId="77777777" w:rsidR="006754CF" w:rsidRPr="00DC7DCC" w:rsidRDefault="006754CF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А. Т. Твардовский. Отрывок из поэмы «Дом у дороги» Записать рассказ взрослого человека о его профессии</w:t>
            </w:r>
          </w:p>
          <w:p w14:paraId="429D8709" w14:textId="77777777" w:rsidR="006754CF" w:rsidRPr="00DC7DCC" w:rsidRDefault="006754CF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30523F29" w14:textId="77777777" w:rsidR="006754CF" w:rsidRPr="00DC7DCC" w:rsidRDefault="006754CF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Сделать презентацию</w:t>
            </w:r>
          </w:p>
        </w:tc>
      </w:tr>
      <w:tr w:rsidR="006754CF" w:rsidRPr="00DC7DCC" w14:paraId="56B55EA0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68FFC753" w14:textId="77777777" w:rsidR="006754CF" w:rsidRPr="00DC7DCC" w:rsidRDefault="006754CF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378EB4FD" w14:textId="6EA6C3C0" w:rsidR="006754CF" w:rsidRPr="00DC7DCC" w:rsidRDefault="006754CF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8484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4700" w:type="dxa"/>
          </w:tcPr>
          <w:p w14:paraId="78C20EB8" w14:textId="77777777" w:rsidR="006754CF" w:rsidRPr="00DC7DCC" w:rsidRDefault="006754CF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Н.А. Некрасов. «Крестьянские дети»</w:t>
            </w:r>
          </w:p>
          <w:p w14:paraId="47BBAD9E" w14:textId="77777777" w:rsidR="006754CF" w:rsidRPr="00DC7DCC" w:rsidRDefault="006754CF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06005B25" w14:textId="77777777" w:rsidR="006754CF" w:rsidRPr="00DC7DCC" w:rsidRDefault="006754CF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192 - 193 , выучить отрывок наизусть</w:t>
            </w:r>
          </w:p>
        </w:tc>
      </w:tr>
      <w:tr w:rsidR="006754CF" w:rsidRPr="00DC7DCC" w14:paraId="6502B889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06FC0535" w14:textId="77777777" w:rsidR="006754CF" w:rsidRPr="00DC7DCC" w:rsidRDefault="006754CF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0D607702" w14:textId="38E92DAB" w:rsidR="006754CF" w:rsidRPr="00DC7DCC" w:rsidRDefault="006754CF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8484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4700" w:type="dxa"/>
          </w:tcPr>
          <w:p w14:paraId="48C23668" w14:textId="77777777" w:rsidR="006754CF" w:rsidRPr="00DC7DCC" w:rsidRDefault="006754CF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Н.А. Некрасов. «Крестьянские дети»</w:t>
            </w:r>
          </w:p>
          <w:p w14:paraId="5DAE13D6" w14:textId="77777777" w:rsidR="006754CF" w:rsidRPr="00DC7DCC" w:rsidRDefault="006754CF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A3BF3B2" w14:textId="77777777" w:rsidR="006754CF" w:rsidRPr="00DC7DCC" w:rsidRDefault="006754CF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Написать этюд на тему: «Грибная пора», «В лесу», «Летние радости» и др.</w:t>
            </w:r>
          </w:p>
          <w:p w14:paraId="6900F6A3" w14:textId="77777777" w:rsidR="006754CF" w:rsidRPr="00DC7DCC" w:rsidRDefault="006754CF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4CF" w:rsidRPr="00DC7DCC" w14:paraId="188C8EA5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346E3A22" w14:textId="77777777" w:rsidR="006754CF" w:rsidRPr="00DC7DCC" w:rsidRDefault="006754CF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03B90671" w14:textId="2005471B" w:rsidR="006754CF" w:rsidRPr="00DC7DCC" w:rsidRDefault="006754CF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8484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4700" w:type="dxa"/>
          </w:tcPr>
          <w:p w14:paraId="6C38D997" w14:textId="77777777" w:rsidR="006754CF" w:rsidRPr="00DC7DCC" w:rsidRDefault="006754CF" w:rsidP="00DC7DC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i/>
                <w:sz w:val="20"/>
                <w:szCs w:val="20"/>
              </w:rPr>
              <w:t>ДРК</w:t>
            </w: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DCC">
              <w:rPr>
                <w:rFonts w:ascii="Times New Roman" w:hAnsi="Times New Roman" w:cs="Times New Roman"/>
                <w:i/>
                <w:sz w:val="20"/>
                <w:szCs w:val="20"/>
              </w:rPr>
              <w:t>Теория литературы: трехсложные размеры.</w:t>
            </w:r>
          </w:p>
          <w:p w14:paraId="5C006D11" w14:textId="77777777" w:rsidR="006754CF" w:rsidRPr="00DC7DCC" w:rsidRDefault="006754CF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1764FEB8" w14:textId="77777777" w:rsidR="006754CF" w:rsidRPr="00DC7DCC" w:rsidRDefault="006754CF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Определение размера стихосложения</w:t>
            </w:r>
          </w:p>
        </w:tc>
      </w:tr>
      <w:tr w:rsidR="006754CF" w:rsidRPr="00DC7DCC" w14:paraId="1EAAEEC0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63491373" w14:textId="77777777" w:rsidR="006754CF" w:rsidRPr="00DC7DCC" w:rsidRDefault="006754CF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057C15DF" w14:textId="53DA800A" w:rsidR="006754CF" w:rsidRPr="00DC7DCC" w:rsidRDefault="006754CF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8484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4700" w:type="dxa"/>
          </w:tcPr>
          <w:p w14:paraId="045FBF7E" w14:textId="77777777" w:rsidR="006754CF" w:rsidRPr="00DC7DCC" w:rsidRDefault="006754CF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А.И. Куприн «Чудесный доктор» </w:t>
            </w:r>
          </w:p>
          <w:p w14:paraId="6841F014" w14:textId="77777777" w:rsidR="006754CF" w:rsidRPr="00DC7DCC" w:rsidRDefault="006754CF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44A42F05" w14:textId="77777777" w:rsidR="006754CF" w:rsidRPr="00DC7DCC" w:rsidRDefault="006754CF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CA10A" w14:textId="77777777" w:rsidR="006754CF" w:rsidRPr="00DC7DCC" w:rsidRDefault="006754CF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Подготовиться к проекту</w:t>
            </w:r>
          </w:p>
        </w:tc>
      </w:tr>
      <w:tr w:rsidR="006754CF" w:rsidRPr="00DC7DCC" w14:paraId="57B00CB6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1E9607BB" w14:textId="77777777" w:rsidR="006754CF" w:rsidRPr="00DC7DCC" w:rsidRDefault="006754CF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7CB34B73" w14:textId="143EF14E" w:rsidR="006754CF" w:rsidRPr="00DC7DCC" w:rsidRDefault="006754CF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8484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4700" w:type="dxa"/>
          </w:tcPr>
          <w:p w14:paraId="056275AA" w14:textId="77777777" w:rsidR="006754CF" w:rsidRPr="00DC7DCC" w:rsidRDefault="006754CF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>ПРОЕКТ:</w:t>
            </w: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 «Славное имя доктора Н.И. Пирогова».</w:t>
            </w:r>
          </w:p>
        </w:tc>
        <w:tc>
          <w:tcPr>
            <w:tcW w:w="2853" w:type="dxa"/>
          </w:tcPr>
          <w:p w14:paraId="2D48AA0A" w14:textId="77777777" w:rsidR="006754CF" w:rsidRPr="00DC7DCC" w:rsidRDefault="006754CF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198, задание 6</w:t>
            </w:r>
          </w:p>
        </w:tc>
      </w:tr>
      <w:tr w:rsidR="006754CF" w:rsidRPr="00DC7DCC" w14:paraId="4D3D28B5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17E47C1C" w14:textId="77777777" w:rsidR="006754CF" w:rsidRPr="00DC7DCC" w:rsidRDefault="006754CF" w:rsidP="00DC7DC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3379F76B" w14:textId="1A4D4190" w:rsidR="006754CF" w:rsidRPr="00DC7DCC" w:rsidRDefault="006754CF" w:rsidP="00DC7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8484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4700" w:type="dxa"/>
          </w:tcPr>
          <w:p w14:paraId="69159504" w14:textId="77777777" w:rsidR="006754CF" w:rsidRPr="00DC7DCC" w:rsidRDefault="006754CF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Изучаем теорию литературы. Жанр сказа. </w:t>
            </w:r>
          </w:p>
          <w:p w14:paraId="77CC06AF" w14:textId="77777777" w:rsidR="005C6FAA" w:rsidRPr="00DC7DCC" w:rsidRDefault="006754CF" w:rsidP="005C6FA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П. И. Бажов. Сказы: «Каменный цветок», «Горный мастер»</w:t>
            </w:r>
            <w:r w:rsidR="005C6F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C6FAA"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Изучаем теорию литературы. Жанр сказа. </w:t>
            </w:r>
          </w:p>
          <w:p w14:paraId="7C02AFCA" w14:textId="6ACDE4B6" w:rsidR="006754CF" w:rsidRPr="00DC7DCC" w:rsidRDefault="006754CF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0E1EC375" w14:textId="77777777" w:rsidR="006754CF" w:rsidRPr="00DC7DCC" w:rsidRDefault="006754CF" w:rsidP="00DC7D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Стр. 199 - 226</w:t>
            </w:r>
          </w:p>
        </w:tc>
      </w:tr>
      <w:tr w:rsidR="005C6FAA" w:rsidRPr="00DC7DCC" w14:paraId="411014B2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3E4F935A" w14:textId="77777777" w:rsidR="005C6FAA" w:rsidRPr="00DC7DCC" w:rsidRDefault="005C6FAA" w:rsidP="005C6FA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0DD4B73E" w14:textId="3C91A67A" w:rsidR="005C6FAA" w:rsidRPr="00DC7DCC" w:rsidRDefault="005C6FAA" w:rsidP="005C6F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8484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4700" w:type="dxa"/>
          </w:tcPr>
          <w:p w14:paraId="4887677B" w14:textId="77777777" w:rsidR="005C6FAA" w:rsidRPr="00DC7DCC" w:rsidRDefault="005C6FAA" w:rsidP="005C6FA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Б. Шергин. Поклон сына отцу. Миша </w:t>
            </w:r>
            <w:proofErr w:type="spellStart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Ласкин</w:t>
            </w:r>
            <w:proofErr w:type="spellEnd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. Ваня Датский.</w:t>
            </w:r>
          </w:p>
          <w:p w14:paraId="5E48A63E" w14:textId="77777777" w:rsidR="005C6FAA" w:rsidRPr="00DC7DCC" w:rsidRDefault="005C6FAA" w:rsidP="005C6FA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14:paraId="241E7F8D" w14:textId="0D99AE22" w:rsidR="005C6FAA" w:rsidRPr="00DC7DCC" w:rsidRDefault="005C6FAA" w:rsidP="005C6FA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Самостоятельное мини-исследование: автобиографические черты в произведениях Шергина.</w:t>
            </w:r>
          </w:p>
        </w:tc>
      </w:tr>
      <w:tr w:rsidR="005C6FAA" w:rsidRPr="00DC7DCC" w14:paraId="1AE22555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20F6CDA7" w14:textId="77777777" w:rsidR="005C6FAA" w:rsidRPr="00DC7DCC" w:rsidRDefault="005C6FAA" w:rsidP="005C6FA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373C431B" w14:textId="25D2B031" w:rsidR="005C6FAA" w:rsidRPr="00DC7DCC" w:rsidRDefault="005C6FAA" w:rsidP="005C6F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E256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4700" w:type="dxa"/>
          </w:tcPr>
          <w:p w14:paraId="788E3687" w14:textId="77777777" w:rsidR="005C6FAA" w:rsidRPr="00DC7DCC" w:rsidRDefault="005C6FAA" w:rsidP="005C6FA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7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 </w:t>
            </w: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Изучаем</w:t>
            </w:r>
            <w:proofErr w:type="gramEnd"/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 теорию литературы. Особенности жанра пьесы. </w:t>
            </w:r>
          </w:p>
          <w:p w14:paraId="480C20A3" w14:textId="02CEBECD" w:rsidR="005C6FAA" w:rsidRPr="00DC7DCC" w:rsidRDefault="005C6FAA" w:rsidP="005C6FA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Контрольная работа на знание и понимание литературоведческих терминов</w:t>
            </w:r>
          </w:p>
        </w:tc>
        <w:tc>
          <w:tcPr>
            <w:tcW w:w="2853" w:type="dxa"/>
          </w:tcPr>
          <w:p w14:paraId="64012480" w14:textId="1F8339A5" w:rsidR="005C6FAA" w:rsidRPr="00DC7DCC" w:rsidRDefault="005C6FAA" w:rsidP="005C6FA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Инсценировка и видеозапись фрагмента сказки</w:t>
            </w:r>
          </w:p>
        </w:tc>
      </w:tr>
      <w:tr w:rsidR="005C6FAA" w:rsidRPr="00DC7DCC" w14:paraId="4527DF7B" w14:textId="77777777" w:rsidTr="00DC7DCC">
        <w:trPr>
          <w:gridAfter w:val="1"/>
          <w:wAfter w:w="8" w:type="dxa"/>
        </w:trPr>
        <w:tc>
          <w:tcPr>
            <w:tcW w:w="933" w:type="dxa"/>
          </w:tcPr>
          <w:p w14:paraId="70BEF7C1" w14:textId="77777777" w:rsidR="005C6FAA" w:rsidRPr="00DC7DCC" w:rsidRDefault="005C6FAA" w:rsidP="005C6FA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6933AB0F" w14:textId="51F9CB24" w:rsidR="005C6FAA" w:rsidRPr="00DC7DCC" w:rsidRDefault="005C6FAA" w:rsidP="005C6F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E256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4700" w:type="dxa"/>
          </w:tcPr>
          <w:p w14:paraId="061C46E1" w14:textId="38379BC6" w:rsidR="005C6FAA" w:rsidRPr="00DC7DCC" w:rsidRDefault="005C6FAA" w:rsidP="005C6FA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 xml:space="preserve">Этюды о мастерах и мастерстве. Т. Габбе. Город мастеров. </w:t>
            </w:r>
          </w:p>
        </w:tc>
        <w:tc>
          <w:tcPr>
            <w:tcW w:w="2853" w:type="dxa"/>
          </w:tcPr>
          <w:p w14:paraId="05D7DC37" w14:textId="485FDA03" w:rsidR="005C6FAA" w:rsidRPr="00DC7DCC" w:rsidRDefault="005C6FAA" w:rsidP="005C6FA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CC">
              <w:rPr>
                <w:rFonts w:ascii="Times New Roman" w:hAnsi="Times New Roman" w:cs="Times New Roman"/>
                <w:sz w:val="20"/>
                <w:szCs w:val="20"/>
              </w:rPr>
              <w:t>Чтение фрагментов пьесы по ролям</w:t>
            </w:r>
          </w:p>
        </w:tc>
      </w:tr>
    </w:tbl>
    <w:p w14:paraId="0D6AE10F" w14:textId="4AB9A22B" w:rsidR="00DC7DCC" w:rsidRDefault="00DC7DCC" w:rsidP="00A278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8F1A25" w14:textId="62EAE511" w:rsidR="0013523E" w:rsidRDefault="0013523E" w:rsidP="00A278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29F08" w14:textId="2A7BD84A" w:rsidR="0013523E" w:rsidRDefault="0013523E" w:rsidP="00A278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255550" w14:textId="77777777" w:rsidR="0013523E" w:rsidRDefault="0013523E" w:rsidP="00A278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D2BC66" w14:textId="1E927B69" w:rsidR="00606D73" w:rsidRDefault="00606D73" w:rsidP="00A278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52343" w14:textId="51429CFB" w:rsidR="00606D73" w:rsidRDefault="00606D73" w:rsidP="00A27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51"/>
        <w:gridCol w:w="27"/>
        <w:gridCol w:w="1082"/>
        <w:gridCol w:w="27"/>
        <w:gridCol w:w="4369"/>
        <w:gridCol w:w="1276"/>
      </w:tblGrid>
      <w:tr w:rsidR="00AA1292" w:rsidRPr="00CD4074" w14:paraId="2120CC1C" w14:textId="77777777" w:rsidTr="00AA1292">
        <w:trPr>
          <w:trHeight w:val="867"/>
        </w:trPr>
        <w:tc>
          <w:tcPr>
            <w:tcW w:w="850" w:type="dxa"/>
            <w:vAlign w:val="center"/>
          </w:tcPr>
          <w:p w14:paraId="57F5B551" w14:textId="77777777" w:rsidR="00AA1292" w:rsidRPr="00CD4074" w:rsidRDefault="00AA1292" w:rsidP="00CD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2178" w:type="dxa"/>
            <w:gridSpan w:val="2"/>
            <w:vAlign w:val="center"/>
          </w:tcPr>
          <w:p w14:paraId="0839CC0E" w14:textId="77777777" w:rsidR="00AA1292" w:rsidRPr="00CD4074" w:rsidRDefault="00AA1292" w:rsidP="00CD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09" w:type="dxa"/>
            <w:gridSpan w:val="2"/>
          </w:tcPr>
          <w:p w14:paraId="2C55F095" w14:textId="77777777" w:rsidR="00AA1292" w:rsidRPr="00CD4074" w:rsidRDefault="00AA1292" w:rsidP="00CD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4369" w:type="dxa"/>
            <w:vAlign w:val="center"/>
          </w:tcPr>
          <w:p w14:paraId="77FB4025" w14:textId="77777777" w:rsidR="00AA1292" w:rsidRPr="00CD4074" w:rsidRDefault="00AA1292" w:rsidP="00CD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Проблемы, решаемые на уроке</w:t>
            </w:r>
          </w:p>
        </w:tc>
        <w:tc>
          <w:tcPr>
            <w:tcW w:w="1276" w:type="dxa"/>
          </w:tcPr>
          <w:p w14:paraId="7CD8B83C" w14:textId="77777777" w:rsidR="00AA1292" w:rsidRPr="00CD4074" w:rsidRDefault="00AA1292" w:rsidP="00CD40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AA1292" w:rsidRPr="00CD4074" w14:paraId="3A9A5F32" w14:textId="77777777" w:rsidTr="00AA1292">
        <w:tc>
          <w:tcPr>
            <w:tcW w:w="8506" w:type="dxa"/>
            <w:gridSpan w:val="6"/>
          </w:tcPr>
          <w:p w14:paraId="024320D2" w14:textId="77777777" w:rsidR="00AA1292" w:rsidRPr="00CD4074" w:rsidRDefault="00AA1292" w:rsidP="00CD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Часть </w:t>
            </w:r>
            <w:r w:rsidRPr="00CD407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CD40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 Герои и подвиги.</w:t>
            </w:r>
          </w:p>
          <w:p w14:paraId="644ED92D" w14:textId="77777777" w:rsidR="00AA1292" w:rsidRPr="00CD4074" w:rsidRDefault="00AA1292" w:rsidP="00CD4074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CD4074">
              <w:rPr>
                <w:rFonts w:eastAsia="Calibri"/>
                <w:b/>
                <w:sz w:val="20"/>
                <w:szCs w:val="20"/>
              </w:rPr>
              <w:t>Введение (1 ч.)</w:t>
            </w:r>
          </w:p>
        </w:tc>
        <w:tc>
          <w:tcPr>
            <w:tcW w:w="1276" w:type="dxa"/>
          </w:tcPr>
          <w:p w14:paraId="3FEE78BA" w14:textId="77777777" w:rsidR="00AA1292" w:rsidRPr="00CD4074" w:rsidRDefault="00AA1292" w:rsidP="00CD40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A1292" w:rsidRPr="00CD4074" w14:paraId="358447CB" w14:textId="77777777" w:rsidTr="00AA1292">
        <w:tc>
          <w:tcPr>
            <w:tcW w:w="850" w:type="dxa"/>
          </w:tcPr>
          <w:p w14:paraId="4F42E305" w14:textId="77777777" w:rsidR="00AA1292" w:rsidRPr="00CD4074" w:rsidRDefault="00AA1292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8" w:type="dxa"/>
            <w:gridSpan w:val="2"/>
          </w:tcPr>
          <w:p w14:paraId="540C1932" w14:textId="77777777" w:rsidR="00AA1292" w:rsidRPr="00CD4074" w:rsidRDefault="00AA1292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Герои и подвиги.</w:t>
            </w:r>
          </w:p>
        </w:tc>
        <w:tc>
          <w:tcPr>
            <w:tcW w:w="1109" w:type="dxa"/>
            <w:gridSpan w:val="2"/>
          </w:tcPr>
          <w:p w14:paraId="6F2F7FF5" w14:textId="77777777" w:rsidR="00AA1292" w:rsidRPr="00CD4074" w:rsidRDefault="00AA1292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9" w:type="dxa"/>
          </w:tcPr>
          <w:p w14:paraId="0C4CD052" w14:textId="77777777" w:rsidR="00AA1292" w:rsidRPr="00CD4074" w:rsidRDefault="00AA1292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Проблема героики: что такое подвиг? Кто такой герой? Что такое героизм? Понятие о героическом эпосе. Знакомство с учебником.</w:t>
            </w:r>
          </w:p>
        </w:tc>
        <w:tc>
          <w:tcPr>
            <w:tcW w:w="1276" w:type="dxa"/>
          </w:tcPr>
          <w:p w14:paraId="79E08612" w14:textId="26F02469" w:rsidR="00AA1292" w:rsidRPr="00CD4074" w:rsidRDefault="00556315" w:rsidP="00556315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02.09</w:t>
            </w:r>
          </w:p>
        </w:tc>
      </w:tr>
      <w:tr w:rsidR="00AA1292" w:rsidRPr="00CD4074" w14:paraId="043A0F93" w14:textId="77777777" w:rsidTr="00AA1292">
        <w:tc>
          <w:tcPr>
            <w:tcW w:w="8506" w:type="dxa"/>
            <w:gridSpan w:val="6"/>
          </w:tcPr>
          <w:p w14:paraId="2EC2F5E9" w14:textId="77777777" w:rsidR="00AA1292" w:rsidRPr="00CD4074" w:rsidRDefault="00AA1292" w:rsidP="00CD4074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D4074">
              <w:rPr>
                <w:rFonts w:eastAsia="Calibri"/>
                <w:b/>
                <w:sz w:val="20"/>
                <w:szCs w:val="20"/>
              </w:rPr>
              <w:t>Мифы о героях и героический эпос Древней Греции (9 ч.)</w:t>
            </w:r>
          </w:p>
        </w:tc>
        <w:tc>
          <w:tcPr>
            <w:tcW w:w="1276" w:type="dxa"/>
          </w:tcPr>
          <w:p w14:paraId="0860CA35" w14:textId="77777777" w:rsidR="00AA1292" w:rsidRPr="00CD4074" w:rsidRDefault="00AA1292" w:rsidP="00CD4074">
            <w:pPr>
              <w:pStyle w:val="a3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56315" w:rsidRPr="00CD4074" w14:paraId="563A0683" w14:textId="77777777" w:rsidTr="00AA1292">
        <w:tc>
          <w:tcPr>
            <w:tcW w:w="850" w:type="dxa"/>
          </w:tcPr>
          <w:p w14:paraId="42743658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8" w:type="dxa"/>
            <w:gridSpan w:val="2"/>
          </w:tcPr>
          <w:p w14:paraId="7F55B3CB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Мифы о подвигах Геракла. «</w:t>
            </w: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Лернейская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гидра».</w:t>
            </w:r>
          </w:p>
        </w:tc>
        <w:tc>
          <w:tcPr>
            <w:tcW w:w="1109" w:type="dxa"/>
            <w:gridSpan w:val="2"/>
          </w:tcPr>
          <w:p w14:paraId="15DF6D2F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9" w:type="dxa"/>
          </w:tcPr>
          <w:p w14:paraId="376C500F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Понятие мифа. Двенадцать подвигов Геракла: предыстория, смысл их совершения. «</w:t>
            </w: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Лернейская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гидра»: чтение, пересказ, необходимый историко-культурный комментарий.</w:t>
            </w:r>
          </w:p>
        </w:tc>
        <w:tc>
          <w:tcPr>
            <w:tcW w:w="1276" w:type="dxa"/>
          </w:tcPr>
          <w:p w14:paraId="51481AD4" w14:textId="6A128E64" w:rsidR="00556315" w:rsidRPr="00CD4074" w:rsidRDefault="00556315" w:rsidP="00556315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  <w:r w:rsidRPr="00F90F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</w:tr>
      <w:tr w:rsidR="00556315" w:rsidRPr="00CD4074" w14:paraId="31C80852" w14:textId="77777777" w:rsidTr="00AA1292">
        <w:tc>
          <w:tcPr>
            <w:tcW w:w="850" w:type="dxa"/>
          </w:tcPr>
          <w:p w14:paraId="0B18C515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8" w:type="dxa"/>
            <w:gridSpan w:val="2"/>
          </w:tcPr>
          <w:p w14:paraId="504D62E9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Вн.чт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Мифы о подвигах Геракла.</w:t>
            </w:r>
          </w:p>
        </w:tc>
        <w:tc>
          <w:tcPr>
            <w:tcW w:w="1109" w:type="dxa"/>
            <w:gridSpan w:val="2"/>
          </w:tcPr>
          <w:p w14:paraId="43D86BE5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9" w:type="dxa"/>
          </w:tcPr>
          <w:p w14:paraId="60B01591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Крылатые выражения, восходящие к мифам о подвигах Геракла. Содержание двенадцати подвигов Геракла. Понятие «герой» в сознании древних греков.</w:t>
            </w:r>
          </w:p>
        </w:tc>
        <w:tc>
          <w:tcPr>
            <w:tcW w:w="1276" w:type="dxa"/>
          </w:tcPr>
          <w:p w14:paraId="5E3852A9" w14:textId="07A58DE5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  <w:r w:rsidRPr="00F90F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</w:tr>
      <w:tr w:rsidR="00556315" w:rsidRPr="00CD4074" w14:paraId="61E21052" w14:textId="77777777" w:rsidTr="00AA1292">
        <w:tc>
          <w:tcPr>
            <w:tcW w:w="850" w:type="dxa"/>
          </w:tcPr>
          <w:p w14:paraId="61F3ECFB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8" w:type="dxa"/>
            <w:gridSpan w:val="2"/>
          </w:tcPr>
          <w:p w14:paraId="65D7460D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Легенды о Троянской войне. Гомер и его «Илиада».</w:t>
            </w:r>
          </w:p>
        </w:tc>
        <w:tc>
          <w:tcPr>
            <w:tcW w:w="1109" w:type="dxa"/>
            <w:gridSpan w:val="2"/>
          </w:tcPr>
          <w:p w14:paraId="0EA75E02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9" w:type="dxa"/>
          </w:tcPr>
          <w:p w14:paraId="45CE1AD0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История Троянской войны. Древнегреческие рапсоды. Гомер. Историко-культурный комментарий первой песни поэмы.</w:t>
            </w:r>
          </w:p>
        </w:tc>
        <w:tc>
          <w:tcPr>
            <w:tcW w:w="1276" w:type="dxa"/>
          </w:tcPr>
          <w:p w14:paraId="0EE77E39" w14:textId="139049EA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  <w:r w:rsidRPr="00F90F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</w:tr>
      <w:tr w:rsidR="00556315" w:rsidRPr="00CD4074" w14:paraId="61D839DB" w14:textId="77777777" w:rsidTr="00AA1292">
        <w:tc>
          <w:tcPr>
            <w:tcW w:w="850" w:type="dxa"/>
          </w:tcPr>
          <w:p w14:paraId="3898FBCC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8" w:type="dxa"/>
            <w:gridSpan w:val="2"/>
          </w:tcPr>
          <w:p w14:paraId="60008B10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Героизм в «Илиаде». </w:t>
            </w:r>
          </w:p>
        </w:tc>
        <w:tc>
          <w:tcPr>
            <w:tcW w:w="1109" w:type="dxa"/>
            <w:gridSpan w:val="2"/>
          </w:tcPr>
          <w:p w14:paraId="0FE3C95F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9" w:type="dxa"/>
          </w:tcPr>
          <w:p w14:paraId="30B0EBD9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героизма в «Илиаде». Кого можно назвать героями в поэме? Что делает их героями? Какие их поступки осуждаются рассказчиком? Стилистика Гомера: церковнославянизмы, устаревшие слова, сложносоставные эпитеты.</w:t>
            </w:r>
          </w:p>
        </w:tc>
        <w:tc>
          <w:tcPr>
            <w:tcW w:w="1276" w:type="dxa"/>
          </w:tcPr>
          <w:p w14:paraId="0E54AF5D" w14:textId="7273A8F9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Pr="00F90F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</w:tr>
      <w:tr w:rsidR="00556315" w:rsidRPr="00CD4074" w14:paraId="0EB9CC5B" w14:textId="77777777" w:rsidTr="00AA1292">
        <w:tc>
          <w:tcPr>
            <w:tcW w:w="850" w:type="dxa"/>
          </w:tcPr>
          <w:p w14:paraId="3F3073CE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8" w:type="dxa"/>
            <w:gridSpan w:val="2"/>
          </w:tcPr>
          <w:p w14:paraId="40D7793B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«Илиада»: песнь 18. Изготовление оружия.</w:t>
            </w:r>
          </w:p>
        </w:tc>
        <w:tc>
          <w:tcPr>
            <w:tcW w:w="1109" w:type="dxa"/>
            <w:gridSpan w:val="2"/>
          </w:tcPr>
          <w:p w14:paraId="2552ACA5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9" w:type="dxa"/>
          </w:tcPr>
          <w:p w14:paraId="6FB5F21B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Предыстория эпизода «Изготовление оружия». Стилистика Гомера. Щит Ахиллеса в изобразительном искусстве.</w:t>
            </w:r>
          </w:p>
        </w:tc>
        <w:tc>
          <w:tcPr>
            <w:tcW w:w="1276" w:type="dxa"/>
          </w:tcPr>
          <w:p w14:paraId="3215F08B" w14:textId="1CED2E35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  <w:r w:rsidRPr="00F90F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</w:tr>
      <w:tr w:rsidR="00556315" w:rsidRPr="00CD4074" w14:paraId="47D97993" w14:textId="77777777" w:rsidTr="00AA1292">
        <w:tc>
          <w:tcPr>
            <w:tcW w:w="850" w:type="dxa"/>
          </w:tcPr>
          <w:p w14:paraId="08E179F5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8" w:type="dxa"/>
            <w:gridSpan w:val="2"/>
          </w:tcPr>
          <w:p w14:paraId="4D1056A3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Гекзаметр – стихотворный размер «Илиады». </w:t>
            </w:r>
          </w:p>
        </w:tc>
        <w:tc>
          <w:tcPr>
            <w:tcW w:w="1109" w:type="dxa"/>
            <w:gridSpan w:val="2"/>
          </w:tcPr>
          <w:p w14:paraId="06D8929F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9" w:type="dxa"/>
          </w:tcPr>
          <w:p w14:paraId="3D7D845A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Повторение основных понятий стихосложения: ритм, размер, стопа, рифма. Белый стих. Гекзаметр. Цезура. Русский гекзаметр. </w:t>
            </w:r>
          </w:p>
        </w:tc>
        <w:tc>
          <w:tcPr>
            <w:tcW w:w="1276" w:type="dxa"/>
          </w:tcPr>
          <w:p w14:paraId="134B3914" w14:textId="52EBE158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  <w:r w:rsidRPr="00F90F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</w:tr>
      <w:tr w:rsidR="00556315" w:rsidRPr="00CD4074" w14:paraId="12A57EC4" w14:textId="77777777" w:rsidTr="00AA1292">
        <w:tc>
          <w:tcPr>
            <w:tcW w:w="850" w:type="dxa"/>
          </w:tcPr>
          <w:p w14:paraId="7D19D6EA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8" w:type="dxa"/>
            <w:gridSpan w:val="2"/>
          </w:tcPr>
          <w:p w14:paraId="6356B908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Сложности литературного перевода.</w:t>
            </w:r>
          </w:p>
        </w:tc>
        <w:tc>
          <w:tcPr>
            <w:tcW w:w="1109" w:type="dxa"/>
            <w:gridSpan w:val="2"/>
          </w:tcPr>
          <w:p w14:paraId="110542A6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9" w:type="dxa"/>
          </w:tcPr>
          <w:p w14:paraId="11DA8C83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Переводческая деятельность Н. И. Гнедича. Перевод «Илиады»: специфика и сложности.</w:t>
            </w:r>
          </w:p>
        </w:tc>
        <w:tc>
          <w:tcPr>
            <w:tcW w:w="1276" w:type="dxa"/>
          </w:tcPr>
          <w:p w14:paraId="084D2588" w14:textId="718116C6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  <w:r w:rsidRPr="00F90F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</w:tr>
      <w:tr w:rsidR="00556315" w:rsidRPr="00CD4074" w14:paraId="7B140D0B" w14:textId="77777777" w:rsidTr="00AA1292">
        <w:tc>
          <w:tcPr>
            <w:tcW w:w="850" w:type="dxa"/>
          </w:tcPr>
          <w:p w14:paraId="71FCED0E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8" w:type="dxa"/>
            <w:gridSpan w:val="2"/>
          </w:tcPr>
          <w:p w14:paraId="0F1F39B6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РР Героические образы «Илиады» в русской лирике. О. Э Мандельштам «Бессонница. Гомер. Тугие паруса…»</w:t>
            </w:r>
          </w:p>
        </w:tc>
        <w:tc>
          <w:tcPr>
            <w:tcW w:w="1109" w:type="dxa"/>
            <w:gridSpan w:val="2"/>
          </w:tcPr>
          <w:p w14:paraId="3BF5A5E7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9" w:type="dxa"/>
          </w:tcPr>
          <w:p w14:paraId="59EA5DE4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Отражение и осмысление героических образов «Илиады» в стихотворении О. Э. Мандельштама.</w:t>
            </w:r>
          </w:p>
        </w:tc>
        <w:tc>
          <w:tcPr>
            <w:tcW w:w="1276" w:type="dxa"/>
          </w:tcPr>
          <w:p w14:paraId="0F20DEE7" w14:textId="224D659D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  <w:r w:rsidRPr="00F90F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</w:tr>
      <w:tr w:rsidR="00556315" w:rsidRPr="00CD4074" w14:paraId="664F051D" w14:textId="77777777" w:rsidTr="00AA1292">
        <w:tc>
          <w:tcPr>
            <w:tcW w:w="850" w:type="dxa"/>
          </w:tcPr>
          <w:p w14:paraId="4B4569FD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1" w:type="dxa"/>
          </w:tcPr>
          <w:p w14:paraId="40FFE6A7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Героические образы «Илиады» в русской лирике. С. А. Есенин «Сонет», К. А. Кулиев «Что бы ни делалось на свете…»</w:t>
            </w:r>
          </w:p>
        </w:tc>
        <w:tc>
          <w:tcPr>
            <w:tcW w:w="1109" w:type="dxa"/>
            <w:gridSpan w:val="2"/>
          </w:tcPr>
          <w:p w14:paraId="3440630B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252476B0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Отражение и осмысление героических образов «Илиады» в стихотворениях С. А. Есенина и К. А. Кулиева.</w:t>
            </w:r>
          </w:p>
        </w:tc>
        <w:tc>
          <w:tcPr>
            <w:tcW w:w="1276" w:type="dxa"/>
          </w:tcPr>
          <w:p w14:paraId="02EA01AD" w14:textId="30F16329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  <w:r w:rsidRPr="00F90F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</w:tr>
      <w:tr w:rsidR="00AA1292" w:rsidRPr="00CD4074" w14:paraId="157D139C" w14:textId="77777777" w:rsidTr="00AA1292">
        <w:tc>
          <w:tcPr>
            <w:tcW w:w="8506" w:type="dxa"/>
            <w:gridSpan w:val="6"/>
          </w:tcPr>
          <w:p w14:paraId="00841D61" w14:textId="77777777" w:rsidR="00AA1292" w:rsidRPr="00CD4074" w:rsidRDefault="00AA1292" w:rsidP="00CD4074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D4074">
              <w:rPr>
                <w:rFonts w:eastAsia="Calibri"/>
                <w:b/>
                <w:sz w:val="20"/>
                <w:szCs w:val="20"/>
              </w:rPr>
              <w:t>Героический эпос народов России (2 ч.)</w:t>
            </w:r>
          </w:p>
        </w:tc>
        <w:tc>
          <w:tcPr>
            <w:tcW w:w="1276" w:type="dxa"/>
          </w:tcPr>
          <w:p w14:paraId="6767D5AC" w14:textId="77777777" w:rsidR="00AA1292" w:rsidRPr="00CD4074" w:rsidRDefault="00AA1292" w:rsidP="00CD4074">
            <w:pPr>
              <w:pStyle w:val="a3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56315" w:rsidRPr="00CD4074" w14:paraId="45BE1BDF" w14:textId="77777777" w:rsidTr="0052351D">
        <w:trPr>
          <w:trHeight w:val="1907"/>
        </w:trPr>
        <w:tc>
          <w:tcPr>
            <w:tcW w:w="850" w:type="dxa"/>
          </w:tcPr>
          <w:p w14:paraId="7A660ABB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1" w:type="dxa"/>
          </w:tcPr>
          <w:p w14:paraId="37B69794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«Калевала» - национальный карело-финский эпос.</w:t>
            </w:r>
          </w:p>
        </w:tc>
        <w:tc>
          <w:tcPr>
            <w:tcW w:w="1109" w:type="dxa"/>
            <w:gridSpan w:val="2"/>
          </w:tcPr>
          <w:p w14:paraId="72E1D51D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5CB9BD42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Национальные эпосы. Понятие об эпосе как жанре. История создания «Калевалы» Э. </w:t>
            </w: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Леннротом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Экскурс в историю и географию Карелии, соотнесение ландшафтных и климатических особенностей и особенностей мифологии народа. «Калевала» и мифы о сотворении мира.</w:t>
            </w:r>
          </w:p>
        </w:tc>
        <w:tc>
          <w:tcPr>
            <w:tcW w:w="1276" w:type="dxa"/>
          </w:tcPr>
          <w:p w14:paraId="5C9E7367" w14:textId="2273735F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BA3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</w:tr>
      <w:tr w:rsidR="00556315" w:rsidRPr="00CD4074" w14:paraId="787296A1" w14:textId="77777777" w:rsidTr="00AA1292">
        <w:tc>
          <w:tcPr>
            <w:tcW w:w="850" w:type="dxa"/>
          </w:tcPr>
          <w:p w14:paraId="2940119B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1" w:type="dxa"/>
          </w:tcPr>
          <w:p w14:paraId="19F027C0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Героический эпос: особенности жанра.</w:t>
            </w:r>
          </w:p>
        </w:tc>
        <w:tc>
          <w:tcPr>
            <w:tcW w:w="1109" w:type="dxa"/>
            <w:gridSpan w:val="2"/>
          </w:tcPr>
          <w:p w14:paraId="2D31AC52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65AC88C6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Уточнить и расширить первоначальное понятие о жанре эпоса. Особенности эпоса. Эпические герои.</w:t>
            </w:r>
          </w:p>
        </w:tc>
        <w:tc>
          <w:tcPr>
            <w:tcW w:w="1276" w:type="dxa"/>
          </w:tcPr>
          <w:p w14:paraId="2707FC9B" w14:textId="78B6C467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  <w:r w:rsidRPr="00BA3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</w:tr>
      <w:tr w:rsidR="00556315" w:rsidRPr="00CD4074" w14:paraId="62012276" w14:textId="77777777" w:rsidTr="00AA1292">
        <w:tc>
          <w:tcPr>
            <w:tcW w:w="8506" w:type="dxa"/>
            <w:gridSpan w:val="6"/>
          </w:tcPr>
          <w:p w14:paraId="5F0993E6" w14:textId="77777777" w:rsidR="00556315" w:rsidRPr="00CD4074" w:rsidRDefault="00556315" w:rsidP="00CD4074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D4074">
              <w:rPr>
                <w:rFonts w:eastAsia="Calibri"/>
                <w:b/>
                <w:sz w:val="20"/>
                <w:szCs w:val="20"/>
              </w:rPr>
              <w:lastRenderedPageBreak/>
              <w:t>Герои и подвиги в литературе русского Средневековья (14 ч.)</w:t>
            </w:r>
          </w:p>
        </w:tc>
        <w:tc>
          <w:tcPr>
            <w:tcW w:w="1276" w:type="dxa"/>
          </w:tcPr>
          <w:p w14:paraId="0D7BD0AD" w14:textId="77777777" w:rsidR="00556315" w:rsidRPr="00CD4074" w:rsidRDefault="00556315" w:rsidP="00CD4074">
            <w:pPr>
              <w:pStyle w:val="a3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56315" w:rsidRPr="00CD4074" w14:paraId="025453C8" w14:textId="77777777" w:rsidTr="00AA1292">
        <w:tc>
          <w:tcPr>
            <w:tcW w:w="850" w:type="dxa"/>
          </w:tcPr>
          <w:p w14:paraId="6093E9BF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51" w:type="dxa"/>
          </w:tcPr>
          <w:p w14:paraId="257B3F45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Былины – эпос русского Средневековья.</w:t>
            </w:r>
          </w:p>
        </w:tc>
        <w:tc>
          <w:tcPr>
            <w:tcW w:w="1109" w:type="dxa"/>
            <w:gridSpan w:val="2"/>
          </w:tcPr>
          <w:p w14:paraId="04370FB7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4F628432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характеристика эпохи Средневековья. Былина как жанр. Циклы русских былин. Прототипы былинных героев.</w:t>
            </w:r>
          </w:p>
        </w:tc>
        <w:tc>
          <w:tcPr>
            <w:tcW w:w="1276" w:type="dxa"/>
          </w:tcPr>
          <w:p w14:paraId="11764C28" w14:textId="7B220F85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  <w:r w:rsidRPr="00BA3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</w:tr>
      <w:tr w:rsidR="00AA1292" w:rsidRPr="00CD4074" w14:paraId="018890CA" w14:textId="77777777" w:rsidTr="00AA1292">
        <w:tc>
          <w:tcPr>
            <w:tcW w:w="850" w:type="dxa"/>
          </w:tcPr>
          <w:p w14:paraId="781ECA70" w14:textId="77777777" w:rsidR="00AA1292" w:rsidRPr="00CD4074" w:rsidRDefault="00AA1292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2151" w:type="dxa"/>
          </w:tcPr>
          <w:p w14:paraId="50492007" w14:textId="77777777" w:rsidR="00AA1292" w:rsidRPr="00CD4074" w:rsidRDefault="00AA1292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Былины Киевского цикла. «Исцеление Ильи Муромца».</w:t>
            </w:r>
          </w:p>
        </w:tc>
        <w:tc>
          <w:tcPr>
            <w:tcW w:w="1109" w:type="dxa"/>
            <w:gridSpan w:val="2"/>
          </w:tcPr>
          <w:p w14:paraId="205E8855" w14:textId="77777777" w:rsidR="00AA1292" w:rsidRPr="00CD4074" w:rsidRDefault="00AA1292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6" w:type="dxa"/>
            <w:gridSpan w:val="2"/>
          </w:tcPr>
          <w:p w14:paraId="65A0EBE9" w14:textId="77777777" w:rsidR="00AA1292" w:rsidRPr="00CD4074" w:rsidRDefault="00AA1292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Особенности языка и художественные приемы былины. Образ русского богатыря, представление о герое и героическом в былине.</w:t>
            </w:r>
          </w:p>
        </w:tc>
        <w:tc>
          <w:tcPr>
            <w:tcW w:w="1276" w:type="dxa"/>
          </w:tcPr>
          <w:p w14:paraId="64BA541B" w14:textId="77777777" w:rsidR="00AA1292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01.10</w:t>
            </w:r>
          </w:p>
          <w:p w14:paraId="69872AF9" w14:textId="462944DF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05.10</w:t>
            </w:r>
          </w:p>
        </w:tc>
      </w:tr>
      <w:tr w:rsidR="00AA1292" w:rsidRPr="00CD4074" w14:paraId="1E01261E" w14:textId="77777777" w:rsidTr="00AA1292">
        <w:tc>
          <w:tcPr>
            <w:tcW w:w="850" w:type="dxa"/>
          </w:tcPr>
          <w:p w14:paraId="6F27524C" w14:textId="5B397423" w:rsidR="00AA1292" w:rsidRPr="00CD4074" w:rsidRDefault="00AA1292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2151" w:type="dxa"/>
          </w:tcPr>
          <w:p w14:paraId="528D214D" w14:textId="77777777" w:rsidR="00AA1292" w:rsidRPr="00CD4074" w:rsidRDefault="00AA1292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Былины Новгородского цикла. «Садко».</w:t>
            </w:r>
          </w:p>
        </w:tc>
        <w:tc>
          <w:tcPr>
            <w:tcW w:w="1109" w:type="dxa"/>
            <w:gridSpan w:val="2"/>
          </w:tcPr>
          <w:p w14:paraId="0B435760" w14:textId="77777777" w:rsidR="00AA1292" w:rsidRPr="00CD4074" w:rsidRDefault="00AA1292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6" w:type="dxa"/>
            <w:gridSpan w:val="2"/>
          </w:tcPr>
          <w:p w14:paraId="317BAD88" w14:textId="77777777" w:rsidR="00AA1292" w:rsidRPr="00CD4074" w:rsidRDefault="00AA1292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Особенности языка былины. Эпическое начало, образ рассказчика в былине «Садко». Господин Великий Новгород, его история и ее отражение в былине «Садко». Образ русского богатыря, представление о герое и героическом в былине.</w:t>
            </w:r>
          </w:p>
        </w:tc>
        <w:tc>
          <w:tcPr>
            <w:tcW w:w="1276" w:type="dxa"/>
          </w:tcPr>
          <w:p w14:paraId="3843F6E7" w14:textId="77777777" w:rsidR="00AA1292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07.10</w:t>
            </w:r>
          </w:p>
          <w:p w14:paraId="70BD01F6" w14:textId="6B6B20E1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08.10</w:t>
            </w:r>
          </w:p>
        </w:tc>
      </w:tr>
      <w:tr w:rsidR="00AA1292" w:rsidRPr="00CD4074" w14:paraId="2F0DFC27" w14:textId="77777777" w:rsidTr="00AA1292">
        <w:tc>
          <w:tcPr>
            <w:tcW w:w="850" w:type="dxa"/>
          </w:tcPr>
          <w:p w14:paraId="2D20082B" w14:textId="2263D83B" w:rsidR="00AA1292" w:rsidRPr="00CD4074" w:rsidRDefault="00AA1292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51" w:type="dxa"/>
          </w:tcPr>
          <w:p w14:paraId="40E62719" w14:textId="77777777" w:rsidR="00AA1292" w:rsidRPr="00CD4074" w:rsidRDefault="00AA1292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Былина как жанр.</w:t>
            </w:r>
          </w:p>
        </w:tc>
        <w:tc>
          <w:tcPr>
            <w:tcW w:w="1109" w:type="dxa"/>
            <w:gridSpan w:val="2"/>
          </w:tcPr>
          <w:p w14:paraId="5876BCE0" w14:textId="77777777" w:rsidR="00AA1292" w:rsidRPr="00CD4074" w:rsidRDefault="00AA1292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5E38D290" w14:textId="77777777" w:rsidR="00AA1292" w:rsidRPr="00CD4074" w:rsidRDefault="00AA1292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Жанровые особенности былины. Былинный стих. Гипербола. Постоянные эпитеты. Устойчивые формулы.</w:t>
            </w:r>
          </w:p>
        </w:tc>
        <w:tc>
          <w:tcPr>
            <w:tcW w:w="1276" w:type="dxa"/>
          </w:tcPr>
          <w:p w14:paraId="44F2BB73" w14:textId="07D94297" w:rsidR="00AA1292" w:rsidRPr="00CD4074" w:rsidRDefault="00556315" w:rsidP="00CD407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</w:tr>
      <w:tr w:rsidR="00556315" w:rsidRPr="00CD4074" w14:paraId="10285410" w14:textId="77777777" w:rsidTr="00AA1292">
        <w:tc>
          <w:tcPr>
            <w:tcW w:w="850" w:type="dxa"/>
          </w:tcPr>
          <w:p w14:paraId="468F21AF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51" w:type="dxa"/>
          </w:tcPr>
          <w:p w14:paraId="7C0C1548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РР Образы богатырей в русской культуре. Эссе по картине В. Васнецова «Богатыри».</w:t>
            </w:r>
          </w:p>
        </w:tc>
        <w:tc>
          <w:tcPr>
            <w:tcW w:w="1109" w:type="dxa"/>
            <w:gridSpan w:val="2"/>
          </w:tcPr>
          <w:p w14:paraId="76995BC5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74629511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Изображение русских богатырей на картине В. Васнецова «Богатыри»: детали, личное восприятие.</w:t>
            </w:r>
          </w:p>
        </w:tc>
        <w:tc>
          <w:tcPr>
            <w:tcW w:w="1276" w:type="dxa"/>
          </w:tcPr>
          <w:p w14:paraId="04FD9ACD" w14:textId="73C393A9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</w:tr>
      <w:tr w:rsidR="00556315" w:rsidRPr="00CD4074" w14:paraId="59498CDC" w14:textId="77777777" w:rsidTr="00AA1292">
        <w:tc>
          <w:tcPr>
            <w:tcW w:w="850" w:type="dxa"/>
          </w:tcPr>
          <w:p w14:paraId="762D9604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51" w:type="dxa"/>
          </w:tcPr>
          <w:p w14:paraId="4DE11E19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«Повесть временных лет» и ее герои. Предание о смерти князя Олега.</w:t>
            </w:r>
          </w:p>
          <w:p w14:paraId="504C8EA8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</w:tcPr>
          <w:p w14:paraId="24099A40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1F6F4D36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Возникновение и жанровые особенности русской летописи. Сюжет предания о смерти князя Олега.</w:t>
            </w:r>
          </w:p>
        </w:tc>
        <w:tc>
          <w:tcPr>
            <w:tcW w:w="1276" w:type="dxa"/>
          </w:tcPr>
          <w:p w14:paraId="0BF1E0CB" w14:textId="79EC8E82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</w:tr>
      <w:tr w:rsidR="00556315" w:rsidRPr="00CD4074" w14:paraId="2408B121" w14:textId="77777777" w:rsidTr="00AA1292">
        <w:tc>
          <w:tcPr>
            <w:tcW w:w="850" w:type="dxa"/>
          </w:tcPr>
          <w:p w14:paraId="75ADA7D7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2151" w:type="dxa"/>
          </w:tcPr>
          <w:p w14:paraId="220CCDBB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Летописные образы в русской литературе. А. С. Пушкин «Песнь о вещем Олеге».</w:t>
            </w:r>
          </w:p>
        </w:tc>
        <w:tc>
          <w:tcPr>
            <w:tcW w:w="1109" w:type="dxa"/>
            <w:gridSpan w:val="2"/>
          </w:tcPr>
          <w:p w14:paraId="603D44B1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6" w:type="dxa"/>
            <w:gridSpan w:val="2"/>
          </w:tcPr>
          <w:p w14:paraId="29811843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Летописные образы в стихотворении: художественное преломление. Изобразительные особенности летописного предания и пушкинского текста.</w:t>
            </w:r>
          </w:p>
        </w:tc>
        <w:tc>
          <w:tcPr>
            <w:tcW w:w="1276" w:type="dxa"/>
          </w:tcPr>
          <w:p w14:paraId="7F6BBAC1" w14:textId="77777777" w:rsidR="00556315" w:rsidRDefault="00556315" w:rsidP="00CD407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14:paraId="588C93A3" w14:textId="62E87C11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</w:p>
        </w:tc>
      </w:tr>
      <w:tr w:rsidR="00556315" w:rsidRPr="00CD4074" w14:paraId="104E8E18" w14:textId="77777777" w:rsidTr="00AA1292">
        <w:tc>
          <w:tcPr>
            <w:tcW w:w="850" w:type="dxa"/>
          </w:tcPr>
          <w:p w14:paraId="7C7FFB74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51" w:type="dxa"/>
          </w:tcPr>
          <w:p w14:paraId="54DE8162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РР А. С. Пушкин «Песнь о вещем Олеге»: чтение наизусть.</w:t>
            </w:r>
          </w:p>
        </w:tc>
        <w:tc>
          <w:tcPr>
            <w:tcW w:w="1109" w:type="dxa"/>
            <w:gridSpan w:val="2"/>
          </w:tcPr>
          <w:p w14:paraId="77166A55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31FA4800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 стихотворения наизусть.</w:t>
            </w:r>
          </w:p>
        </w:tc>
        <w:tc>
          <w:tcPr>
            <w:tcW w:w="1276" w:type="dxa"/>
          </w:tcPr>
          <w:p w14:paraId="69A8EB0F" w14:textId="0AD2FEA0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</w:tr>
      <w:tr w:rsidR="00556315" w:rsidRPr="00CD4074" w14:paraId="6441546B" w14:textId="77777777" w:rsidTr="00AA1292">
        <w:tc>
          <w:tcPr>
            <w:tcW w:w="850" w:type="dxa"/>
          </w:tcPr>
          <w:p w14:paraId="30ADFAEC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24-25</w:t>
            </w:r>
          </w:p>
        </w:tc>
        <w:tc>
          <w:tcPr>
            <w:tcW w:w="2151" w:type="dxa"/>
          </w:tcPr>
          <w:p w14:paraId="1D7FFF29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Вн.чт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Христианский героизм. «Чудо Георгия о </w:t>
            </w: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змие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109" w:type="dxa"/>
            <w:gridSpan w:val="2"/>
          </w:tcPr>
          <w:p w14:paraId="526C900D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6" w:type="dxa"/>
            <w:gridSpan w:val="2"/>
          </w:tcPr>
          <w:p w14:paraId="29DF197E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Античный и христианский героизм в сопоставлении: образ героя и представление о героическом. Краткие сведения о житии святого Георгия. Жанр жития. Победоносца. Геракл и святой Георгий: античный и христианский герой.</w:t>
            </w:r>
          </w:p>
        </w:tc>
        <w:tc>
          <w:tcPr>
            <w:tcW w:w="1276" w:type="dxa"/>
          </w:tcPr>
          <w:p w14:paraId="49845A00" w14:textId="77777777" w:rsidR="00556315" w:rsidRDefault="00556315" w:rsidP="00CD407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0F4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14:paraId="6EE1B749" w14:textId="757D828C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</w:t>
            </w:r>
          </w:p>
        </w:tc>
      </w:tr>
      <w:tr w:rsidR="00556315" w:rsidRPr="00CD4074" w14:paraId="7AA46D46" w14:textId="77777777" w:rsidTr="00AA1292">
        <w:tc>
          <w:tcPr>
            <w:tcW w:w="850" w:type="dxa"/>
          </w:tcPr>
          <w:p w14:paraId="3950721A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51" w:type="dxa"/>
          </w:tcPr>
          <w:p w14:paraId="5E361221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Древнерусская воинская повесть. «Повесть о разорении Рязани Батыем».</w:t>
            </w:r>
          </w:p>
        </w:tc>
        <w:tc>
          <w:tcPr>
            <w:tcW w:w="1109" w:type="dxa"/>
            <w:gridSpan w:val="2"/>
          </w:tcPr>
          <w:p w14:paraId="5B626F27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6A4F0BF9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Жанр древнерусской воинской повести. Образ героя в воинской повести. Былинные черты в образе </w:t>
            </w: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Евпатия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Коловрата. Образы-символы в повести.</w:t>
            </w:r>
          </w:p>
        </w:tc>
        <w:tc>
          <w:tcPr>
            <w:tcW w:w="1276" w:type="dxa"/>
          </w:tcPr>
          <w:p w14:paraId="758B435E" w14:textId="4E73E141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0F4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</w:tr>
      <w:tr w:rsidR="00AA1292" w:rsidRPr="00CD4074" w14:paraId="634311CE" w14:textId="77777777" w:rsidTr="00AA1292">
        <w:tc>
          <w:tcPr>
            <w:tcW w:w="8506" w:type="dxa"/>
            <w:gridSpan w:val="6"/>
          </w:tcPr>
          <w:p w14:paraId="110107A6" w14:textId="77777777" w:rsidR="00AA1292" w:rsidRPr="00CD4074" w:rsidRDefault="00AA1292" w:rsidP="00CD4074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D4074">
              <w:rPr>
                <w:rFonts w:eastAsia="Calibri"/>
                <w:b/>
                <w:sz w:val="20"/>
                <w:szCs w:val="20"/>
              </w:rPr>
              <w:t>Героический эпос европейского Средневековья (13 ч.)</w:t>
            </w:r>
          </w:p>
        </w:tc>
        <w:tc>
          <w:tcPr>
            <w:tcW w:w="1276" w:type="dxa"/>
          </w:tcPr>
          <w:p w14:paraId="6F8F3076" w14:textId="77777777" w:rsidR="00AA1292" w:rsidRPr="00CD4074" w:rsidRDefault="00AA1292" w:rsidP="00CD4074">
            <w:pPr>
              <w:pStyle w:val="a3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A1292" w:rsidRPr="00CD4074" w14:paraId="5A6D5B7A" w14:textId="77777777" w:rsidTr="00AA1292">
        <w:tc>
          <w:tcPr>
            <w:tcW w:w="850" w:type="dxa"/>
          </w:tcPr>
          <w:p w14:paraId="1F0EFE41" w14:textId="77777777" w:rsidR="00AA1292" w:rsidRPr="00CD4074" w:rsidRDefault="00AA1292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51" w:type="dxa"/>
          </w:tcPr>
          <w:p w14:paraId="1D3CC51A" w14:textId="77777777" w:rsidR="00AA1292" w:rsidRPr="00CD4074" w:rsidRDefault="00AA1292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Эпос европейского Средневековья. «Песнь о Роланде».</w:t>
            </w:r>
          </w:p>
        </w:tc>
        <w:tc>
          <w:tcPr>
            <w:tcW w:w="1109" w:type="dxa"/>
            <w:gridSpan w:val="2"/>
          </w:tcPr>
          <w:p w14:paraId="3F6246D8" w14:textId="77777777" w:rsidR="00AA1292" w:rsidRPr="00CD4074" w:rsidRDefault="00AA1292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3844A27D" w14:textId="77777777" w:rsidR="00AA1292" w:rsidRPr="00CD4074" w:rsidRDefault="00AA1292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Эпосы европейского Средневековья. Французские жесты, жонглеры. Историческая составляющая «Песни о Роланде».</w:t>
            </w:r>
          </w:p>
        </w:tc>
        <w:tc>
          <w:tcPr>
            <w:tcW w:w="1276" w:type="dxa"/>
          </w:tcPr>
          <w:p w14:paraId="3C1A5CF8" w14:textId="4E955833" w:rsidR="00AA1292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09.11</w:t>
            </w:r>
          </w:p>
        </w:tc>
      </w:tr>
      <w:tr w:rsidR="00556315" w:rsidRPr="00CD4074" w14:paraId="457F3C6B" w14:textId="77777777" w:rsidTr="00AA1292">
        <w:tc>
          <w:tcPr>
            <w:tcW w:w="850" w:type="dxa"/>
          </w:tcPr>
          <w:p w14:paraId="305B38CE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28-29</w:t>
            </w:r>
          </w:p>
        </w:tc>
        <w:tc>
          <w:tcPr>
            <w:tcW w:w="2151" w:type="dxa"/>
          </w:tcPr>
          <w:p w14:paraId="369EF660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Героика «Песни о Роланде».</w:t>
            </w:r>
          </w:p>
        </w:tc>
        <w:tc>
          <w:tcPr>
            <w:tcW w:w="1109" w:type="dxa"/>
            <w:gridSpan w:val="2"/>
          </w:tcPr>
          <w:p w14:paraId="0B5E9BEB" w14:textId="77777777" w:rsidR="00556315" w:rsidRPr="00CD4074" w:rsidRDefault="00556315" w:rsidP="00CD4074">
            <w:pPr>
              <w:tabs>
                <w:tab w:val="left" w:pos="259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6" w:type="dxa"/>
            <w:gridSpan w:val="2"/>
          </w:tcPr>
          <w:p w14:paraId="47902E15" w14:textId="77777777" w:rsidR="00556315" w:rsidRPr="00CD4074" w:rsidRDefault="00556315" w:rsidP="00CD4074">
            <w:pPr>
              <w:tabs>
                <w:tab w:val="left" w:pos="259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Героизм в «Песни о Роланде». Черты рыцарства в героях произведения. Отрицательные и положительные герои «Песни о Роланде». «Песнь о Роланде» как произведение эпического жанра.</w:t>
            </w:r>
          </w:p>
        </w:tc>
        <w:tc>
          <w:tcPr>
            <w:tcW w:w="1276" w:type="dxa"/>
          </w:tcPr>
          <w:p w14:paraId="109920B1" w14:textId="77777777" w:rsidR="00556315" w:rsidRDefault="00556315" w:rsidP="00CD4074">
            <w:pPr>
              <w:tabs>
                <w:tab w:val="left" w:pos="2592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Pr="007007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  <w:p w14:paraId="0144BFD0" w14:textId="5D87D355" w:rsidR="00556315" w:rsidRPr="00CD4074" w:rsidRDefault="00556315" w:rsidP="00CD4074">
            <w:pPr>
              <w:tabs>
                <w:tab w:val="left" w:pos="2592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12.11</w:t>
            </w:r>
          </w:p>
        </w:tc>
      </w:tr>
      <w:tr w:rsidR="00556315" w:rsidRPr="00CD4074" w14:paraId="09270719" w14:textId="77777777" w:rsidTr="00AA1292">
        <w:tc>
          <w:tcPr>
            <w:tcW w:w="850" w:type="dxa"/>
          </w:tcPr>
          <w:p w14:paraId="3D3DB501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51" w:type="dxa"/>
          </w:tcPr>
          <w:p w14:paraId="0355CE65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Вн.чт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Рыцарский роман. Т. </w:t>
            </w: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Мэлори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«Смерть Артура».</w:t>
            </w:r>
          </w:p>
        </w:tc>
        <w:tc>
          <w:tcPr>
            <w:tcW w:w="1109" w:type="dxa"/>
            <w:gridSpan w:val="2"/>
          </w:tcPr>
          <w:p w14:paraId="0DDBA2CE" w14:textId="77777777" w:rsidR="00556315" w:rsidRPr="00CD4074" w:rsidRDefault="00556315" w:rsidP="00CD4074">
            <w:pPr>
              <w:tabs>
                <w:tab w:val="left" w:pos="259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3E016F76" w14:textId="77777777" w:rsidR="00556315" w:rsidRPr="00CD4074" w:rsidRDefault="00556315" w:rsidP="00CD4074">
            <w:pPr>
              <w:tabs>
                <w:tab w:val="left" w:pos="259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История возникновения и особенности жанра рыцарского романа. Легенды о короле Артуре. Т. </w:t>
            </w: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Мэлори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его роман «Смерть Артура».</w:t>
            </w:r>
          </w:p>
        </w:tc>
        <w:tc>
          <w:tcPr>
            <w:tcW w:w="1276" w:type="dxa"/>
          </w:tcPr>
          <w:p w14:paraId="581DC54D" w14:textId="2F33D16E" w:rsidR="00556315" w:rsidRPr="00CD4074" w:rsidRDefault="00556315" w:rsidP="00CD4074">
            <w:pPr>
              <w:tabs>
                <w:tab w:val="left" w:pos="2592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  <w:r w:rsidRPr="007007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</w:tr>
      <w:tr w:rsidR="00556315" w:rsidRPr="00CD4074" w14:paraId="7761163E" w14:textId="77777777" w:rsidTr="00AA1292">
        <w:tc>
          <w:tcPr>
            <w:tcW w:w="850" w:type="dxa"/>
          </w:tcPr>
          <w:p w14:paraId="394801AE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31-32</w:t>
            </w:r>
          </w:p>
        </w:tc>
        <w:tc>
          <w:tcPr>
            <w:tcW w:w="2151" w:type="dxa"/>
          </w:tcPr>
          <w:p w14:paraId="1A754183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Рыцарство в романе Т. </w:t>
            </w: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Мэлори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«Смерть Артура»</w:t>
            </w:r>
          </w:p>
        </w:tc>
        <w:tc>
          <w:tcPr>
            <w:tcW w:w="1109" w:type="dxa"/>
            <w:gridSpan w:val="2"/>
          </w:tcPr>
          <w:p w14:paraId="1F5EF524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6" w:type="dxa"/>
            <w:gridSpan w:val="2"/>
          </w:tcPr>
          <w:p w14:paraId="18EF228C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Черты жанра рыцарского романа в «Смерти Артура». Нормы рыцарской доблести и рыцарского этикета</w:t>
            </w:r>
          </w:p>
        </w:tc>
        <w:tc>
          <w:tcPr>
            <w:tcW w:w="1276" w:type="dxa"/>
          </w:tcPr>
          <w:p w14:paraId="64FE8BFF" w14:textId="77777777" w:rsidR="00556315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  <w:r w:rsidRPr="007007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  <w:p w14:paraId="290D1EBE" w14:textId="144DABE1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</w:tr>
      <w:tr w:rsidR="00556315" w:rsidRPr="00CD4074" w14:paraId="59E35E78" w14:textId="77777777" w:rsidTr="00AA1292">
        <w:tc>
          <w:tcPr>
            <w:tcW w:w="850" w:type="dxa"/>
          </w:tcPr>
          <w:p w14:paraId="629F43B4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51" w:type="dxa"/>
          </w:tcPr>
          <w:p w14:paraId="12F541E9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Герои средневековых народных баллад. «Робин Гуд и лесники».</w:t>
            </w:r>
          </w:p>
        </w:tc>
        <w:tc>
          <w:tcPr>
            <w:tcW w:w="1109" w:type="dxa"/>
            <w:gridSpan w:val="2"/>
          </w:tcPr>
          <w:p w14:paraId="65EE423D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006FF9A7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Начальное представление о жанре народной баллады. Робин Гуд как герой английских народных баллад. Художественные особенности и главный герой баллады «Робин Гуд и лесники».</w:t>
            </w:r>
          </w:p>
        </w:tc>
        <w:tc>
          <w:tcPr>
            <w:tcW w:w="1276" w:type="dxa"/>
          </w:tcPr>
          <w:p w14:paraId="62C926D3" w14:textId="4DFB9E15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  <w:r w:rsidRPr="007007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</w:tr>
      <w:tr w:rsidR="00556315" w:rsidRPr="00CD4074" w14:paraId="0140751A" w14:textId="77777777" w:rsidTr="00AA1292">
        <w:tc>
          <w:tcPr>
            <w:tcW w:w="850" w:type="dxa"/>
          </w:tcPr>
          <w:p w14:paraId="02AC0387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51" w:type="dxa"/>
          </w:tcPr>
          <w:p w14:paraId="1C101508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Английская народная баллада «Лорд </w:t>
            </w: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Рональд». Жанр народной баллады.</w:t>
            </w:r>
          </w:p>
        </w:tc>
        <w:tc>
          <w:tcPr>
            <w:tcW w:w="1109" w:type="dxa"/>
            <w:gridSpan w:val="2"/>
          </w:tcPr>
          <w:p w14:paraId="30039639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396" w:type="dxa"/>
            <w:gridSpan w:val="2"/>
          </w:tcPr>
          <w:p w14:paraId="14A6C9AC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Сюжет и художественные особенности баллады «Лорд Рональд». Острый сюжет, рефрен, зияния </w:t>
            </w: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как художественные особенности жанра народной баллады.</w:t>
            </w:r>
          </w:p>
        </w:tc>
        <w:tc>
          <w:tcPr>
            <w:tcW w:w="1276" w:type="dxa"/>
          </w:tcPr>
          <w:p w14:paraId="5D939177" w14:textId="6E680CAE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  <w:r w:rsidRPr="00DC1B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</w:tr>
      <w:tr w:rsidR="00556315" w:rsidRPr="00CD4074" w14:paraId="5B763BD8" w14:textId="77777777" w:rsidTr="00AA1292">
        <w:tc>
          <w:tcPr>
            <w:tcW w:w="850" w:type="dxa"/>
          </w:tcPr>
          <w:p w14:paraId="20D90505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35-36</w:t>
            </w:r>
          </w:p>
        </w:tc>
        <w:tc>
          <w:tcPr>
            <w:tcW w:w="2151" w:type="dxa"/>
          </w:tcPr>
          <w:p w14:paraId="40A2487D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Литературная баллада и ее герои. Ф Шиллер «Кубок» (переложение В. А. Жуковского).</w:t>
            </w:r>
          </w:p>
        </w:tc>
        <w:tc>
          <w:tcPr>
            <w:tcW w:w="1109" w:type="dxa"/>
            <w:gridSpan w:val="2"/>
          </w:tcPr>
          <w:p w14:paraId="2CC3C72E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6" w:type="dxa"/>
            <w:gridSpan w:val="2"/>
          </w:tcPr>
          <w:p w14:paraId="6DBCF0BF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Жанровые признаки баллады в произведении. Отличие литературной баллады от народной. Трудности поэтического перевода</w:t>
            </w: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В. А. Жуковский и его поэтические переложения.</w:t>
            </w:r>
          </w:p>
        </w:tc>
        <w:tc>
          <w:tcPr>
            <w:tcW w:w="1276" w:type="dxa"/>
          </w:tcPr>
          <w:p w14:paraId="549919DC" w14:textId="77777777" w:rsidR="00556315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  <w:r w:rsidRPr="00DC1B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  <w:p w14:paraId="046CC2B5" w14:textId="1081E45E" w:rsidR="00556315" w:rsidRPr="00CD4074" w:rsidRDefault="00556315" w:rsidP="00CD407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30.11</w:t>
            </w:r>
          </w:p>
        </w:tc>
      </w:tr>
      <w:tr w:rsidR="00556315" w:rsidRPr="00CD4074" w14:paraId="51FC3F0B" w14:textId="77777777" w:rsidTr="00AA1292">
        <w:tc>
          <w:tcPr>
            <w:tcW w:w="850" w:type="dxa"/>
          </w:tcPr>
          <w:p w14:paraId="61E2C01B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37-38</w:t>
            </w:r>
          </w:p>
        </w:tc>
        <w:tc>
          <w:tcPr>
            <w:tcW w:w="2151" w:type="dxa"/>
          </w:tcPr>
          <w:p w14:paraId="52F0C890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Героическая баллада Р. Л. Стивенсона «Вересковый мед».</w:t>
            </w:r>
          </w:p>
        </w:tc>
        <w:tc>
          <w:tcPr>
            <w:tcW w:w="1109" w:type="dxa"/>
            <w:gridSpan w:val="2"/>
          </w:tcPr>
          <w:p w14:paraId="7A4B26B5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6" w:type="dxa"/>
            <w:gridSpan w:val="2"/>
          </w:tcPr>
          <w:p w14:paraId="3018EB43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Лирический сюжет баллады. Жанровые признаки баллады в произведении. Признаки героической баллады. Представление о героическом и герое как защитнике национальных интересов</w:t>
            </w: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14:paraId="0558AADE" w14:textId="77777777" w:rsidR="00556315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02.12</w:t>
            </w:r>
          </w:p>
          <w:p w14:paraId="47062668" w14:textId="4AB73AAD" w:rsidR="00556315" w:rsidRPr="00CD4074" w:rsidRDefault="00556315" w:rsidP="00CD407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03.12</w:t>
            </w:r>
          </w:p>
        </w:tc>
      </w:tr>
      <w:tr w:rsidR="00AA1292" w:rsidRPr="00CD4074" w14:paraId="1FDED5A4" w14:textId="77777777" w:rsidTr="00AA1292">
        <w:tc>
          <w:tcPr>
            <w:tcW w:w="850" w:type="dxa"/>
          </w:tcPr>
          <w:p w14:paraId="550B6BFA" w14:textId="359FB388" w:rsidR="00AA1292" w:rsidRPr="00CD4074" w:rsidRDefault="00AA1292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51" w:type="dxa"/>
          </w:tcPr>
          <w:p w14:paraId="323A2DA3" w14:textId="77777777" w:rsidR="00AA1292" w:rsidRPr="00CD4074" w:rsidRDefault="00AA1292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РР Чтение наизусть отрывка из баллады Р. Л. Стивенсона «Вересковый мед».</w:t>
            </w:r>
          </w:p>
          <w:p w14:paraId="7CF59B8E" w14:textId="77777777" w:rsidR="00AA1292" w:rsidRPr="00CD4074" w:rsidRDefault="00AA1292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</w:tcPr>
          <w:p w14:paraId="755D9284" w14:textId="77777777" w:rsidR="00AA1292" w:rsidRPr="00CD4074" w:rsidRDefault="00AA1292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21CABC94" w14:textId="77777777" w:rsidR="00AA1292" w:rsidRPr="00CD4074" w:rsidRDefault="00AA1292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Читать стихотворение наизусть, пользуясь средствами выразительности.</w:t>
            </w:r>
          </w:p>
        </w:tc>
        <w:tc>
          <w:tcPr>
            <w:tcW w:w="1276" w:type="dxa"/>
          </w:tcPr>
          <w:p w14:paraId="79B13F85" w14:textId="7252E99E" w:rsidR="00AA1292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07.12</w:t>
            </w:r>
          </w:p>
        </w:tc>
      </w:tr>
      <w:tr w:rsidR="00AA1292" w:rsidRPr="00CD4074" w14:paraId="07C84A23" w14:textId="77777777" w:rsidTr="00AA1292">
        <w:tc>
          <w:tcPr>
            <w:tcW w:w="8506" w:type="dxa"/>
            <w:gridSpan w:val="6"/>
          </w:tcPr>
          <w:p w14:paraId="42B6C606" w14:textId="77777777" w:rsidR="00AA1292" w:rsidRPr="00CD4074" w:rsidRDefault="00AA1292" w:rsidP="00CD4074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D4074">
              <w:rPr>
                <w:rFonts w:eastAsia="Calibri"/>
                <w:b/>
                <w:sz w:val="20"/>
                <w:szCs w:val="20"/>
              </w:rPr>
              <w:t>Рыцарский роман Нового времени и его герои (4 ч.)</w:t>
            </w:r>
          </w:p>
        </w:tc>
        <w:tc>
          <w:tcPr>
            <w:tcW w:w="1276" w:type="dxa"/>
          </w:tcPr>
          <w:p w14:paraId="78D7BF06" w14:textId="77777777" w:rsidR="00AA1292" w:rsidRPr="00CD4074" w:rsidRDefault="00AA1292" w:rsidP="00CD4074">
            <w:pPr>
              <w:pStyle w:val="a3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56315" w:rsidRPr="00CD4074" w14:paraId="79219744" w14:textId="77777777" w:rsidTr="00AA1292">
        <w:tc>
          <w:tcPr>
            <w:tcW w:w="850" w:type="dxa"/>
          </w:tcPr>
          <w:p w14:paraId="29D0C50F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40-41</w:t>
            </w:r>
          </w:p>
        </w:tc>
        <w:tc>
          <w:tcPr>
            <w:tcW w:w="2151" w:type="dxa"/>
          </w:tcPr>
          <w:p w14:paraId="49248799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 Сервантес де Сааведра «Хитроумный идальго Дон Кихот Ламанчский». Пародийное и героическое начало в романе.</w:t>
            </w:r>
          </w:p>
        </w:tc>
        <w:tc>
          <w:tcPr>
            <w:tcW w:w="1109" w:type="dxa"/>
            <w:gridSpan w:val="2"/>
          </w:tcPr>
          <w:p w14:paraId="1972C66F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6" w:type="dxa"/>
            <w:gridSpan w:val="2"/>
          </w:tcPr>
          <w:p w14:paraId="63335F99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характеристика эпохи Нового времени. Краткая биография М. Сервантеса. Рыцарский кодекс в романе «Дон Кихот». Черты пародии в романе. Неоднозначность образа Дон Кихота.</w:t>
            </w:r>
          </w:p>
        </w:tc>
        <w:tc>
          <w:tcPr>
            <w:tcW w:w="1276" w:type="dxa"/>
          </w:tcPr>
          <w:p w14:paraId="4BAD68F9" w14:textId="77777777" w:rsidR="00556315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  <w:r w:rsidRPr="005C25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  <w:p w14:paraId="44E7512A" w14:textId="56A0FD76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</w:tr>
      <w:tr w:rsidR="00556315" w:rsidRPr="00CD4074" w14:paraId="2991127F" w14:textId="77777777" w:rsidTr="00AA1292">
        <w:tc>
          <w:tcPr>
            <w:tcW w:w="850" w:type="dxa"/>
          </w:tcPr>
          <w:p w14:paraId="18B4F1D5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51" w:type="dxa"/>
          </w:tcPr>
          <w:p w14:paraId="70AE4208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Литературная пародия.</w:t>
            </w:r>
          </w:p>
        </w:tc>
        <w:tc>
          <w:tcPr>
            <w:tcW w:w="1109" w:type="dxa"/>
            <w:gridSpan w:val="2"/>
          </w:tcPr>
          <w:p w14:paraId="68281BF3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65C51A9B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Что такое литературная пародия? Рыцарский роман как источник пародии. Элементы пародии в романе Сервантеса «Дон Кихот». Дон Кихот и донкихотство: вечный образ, вечная тема.</w:t>
            </w:r>
          </w:p>
        </w:tc>
        <w:tc>
          <w:tcPr>
            <w:tcW w:w="1276" w:type="dxa"/>
          </w:tcPr>
          <w:p w14:paraId="559AAAA3" w14:textId="0659CC78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  <w:r w:rsidRPr="005C25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</w:tr>
      <w:tr w:rsidR="00556315" w:rsidRPr="00CD4074" w14:paraId="02D4DE14" w14:textId="77777777" w:rsidTr="00AA1292">
        <w:tc>
          <w:tcPr>
            <w:tcW w:w="850" w:type="dxa"/>
          </w:tcPr>
          <w:p w14:paraId="3D7F5F77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51" w:type="dxa"/>
          </w:tcPr>
          <w:p w14:paraId="5A7E1D17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Образ Дон Кихота в русской литературе </w:t>
            </w: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века. </w:t>
            </w:r>
          </w:p>
        </w:tc>
        <w:tc>
          <w:tcPr>
            <w:tcW w:w="1109" w:type="dxa"/>
            <w:gridSpan w:val="2"/>
          </w:tcPr>
          <w:p w14:paraId="332ED26C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264B559F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тематика и проблематика в стихотворениях С. Я. Маршака «Дон Кихот» и Ю. В. </w:t>
            </w: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Друниной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«Кто говорит, что умер Дон Кихот?» Этюд-рассуждение об образе Дон Кихота.</w:t>
            </w:r>
          </w:p>
        </w:tc>
        <w:tc>
          <w:tcPr>
            <w:tcW w:w="1276" w:type="dxa"/>
          </w:tcPr>
          <w:p w14:paraId="33208D2E" w14:textId="6B962C51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  <w:r w:rsidRPr="005C25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</w:tr>
      <w:tr w:rsidR="00AA1292" w:rsidRPr="00CD4074" w14:paraId="0998CB6C" w14:textId="77777777" w:rsidTr="00AA1292">
        <w:tc>
          <w:tcPr>
            <w:tcW w:w="8506" w:type="dxa"/>
            <w:gridSpan w:val="6"/>
          </w:tcPr>
          <w:p w14:paraId="3B5859DE" w14:textId="77777777" w:rsidR="00AA1292" w:rsidRPr="00CD4074" w:rsidRDefault="00AA1292" w:rsidP="00CD4074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D4074">
              <w:rPr>
                <w:rFonts w:eastAsia="Calibri"/>
                <w:b/>
                <w:sz w:val="20"/>
                <w:szCs w:val="20"/>
              </w:rPr>
              <w:t>Героическая традиция и тема рыцарства в литературе Нового времени (11 ч.)</w:t>
            </w:r>
          </w:p>
        </w:tc>
        <w:tc>
          <w:tcPr>
            <w:tcW w:w="1276" w:type="dxa"/>
          </w:tcPr>
          <w:p w14:paraId="477C60C2" w14:textId="77777777" w:rsidR="00AA1292" w:rsidRPr="00CD4074" w:rsidRDefault="00AA1292" w:rsidP="00CD4074">
            <w:pPr>
              <w:pStyle w:val="a3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56315" w:rsidRPr="00CD4074" w14:paraId="2EDFAA40" w14:textId="77777777" w:rsidTr="00AA1292">
        <w:tc>
          <w:tcPr>
            <w:tcW w:w="850" w:type="dxa"/>
          </w:tcPr>
          <w:p w14:paraId="45C092A6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44-45</w:t>
            </w:r>
          </w:p>
        </w:tc>
        <w:tc>
          <w:tcPr>
            <w:tcW w:w="2151" w:type="dxa"/>
          </w:tcPr>
          <w:p w14:paraId="07C6CECA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Вн.чт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«Айвенго» В. Скотта как исторический роман.</w:t>
            </w:r>
          </w:p>
        </w:tc>
        <w:tc>
          <w:tcPr>
            <w:tcW w:w="1109" w:type="dxa"/>
            <w:gridSpan w:val="2"/>
          </w:tcPr>
          <w:p w14:paraId="70F7BEBF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6" w:type="dxa"/>
            <w:gridSpan w:val="2"/>
          </w:tcPr>
          <w:p w14:paraId="6B5D9B65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Краткий обзор литературного процесса в Европе от Средневековья к Новому времени. Краткая биография В. Скотта. Понятие интриги. Герой исторического романа и героика в произведениях В. Скотта. Жанровые особенности исторического романа.</w:t>
            </w:r>
          </w:p>
        </w:tc>
        <w:tc>
          <w:tcPr>
            <w:tcW w:w="1276" w:type="dxa"/>
          </w:tcPr>
          <w:p w14:paraId="19F52A43" w14:textId="77777777" w:rsidR="00556315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8155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7.12</w:t>
            </w:r>
          </w:p>
          <w:p w14:paraId="011F7532" w14:textId="6D63117F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21.12</w:t>
            </w:r>
          </w:p>
        </w:tc>
      </w:tr>
      <w:tr w:rsidR="00556315" w:rsidRPr="00CD4074" w14:paraId="6207FFB4" w14:textId="77777777" w:rsidTr="00AA1292">
        <w:tc>
          <w:tcPr>
            <w:tcW w:w="850" w:type="dxa"/>
          </w:tcPr>
          <w:p w14:paraId="55931DBC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46-47</w:t>
            </w:r>
          </w:p>
        </w:tc>
        <w:tc>
          <w:tcPr>
            <w:tcW w:w="2151" w:type="dxa"/>
          </w:tcPr>
          <w:p w14:paraId="07E89B64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Рыцарство в пьесе А. С. Пушкина «Скупой рыцарь». Способы выражения авторской позиции в пьесе. </w:t>
            </w:r>
          </w:p>
        </w:tc>
        <w:tc>
          <w:tcPr>
            <w:tcW w:w="1109" w:type="dxa"/>
            <w:gridSpan w:val="2"/>
          </w:tcPr>
          <w:p w14:paraId="019DFE49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6" w:type="dxa"/>
            <w:gridSpan w:val="2"/>
          </w:tcPr>
          <w:p w14:paraId="2530D76A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«Маленькие трагедии» А. С. Пушкина. Сюжет и конфликт пьесы «Скупой рыцарь». Проблема рыцарства и благородства в пьесе. Точка зрения автора в драматическом произведении. Понятия «монолог», «диалог», «реплика», «ремарка».</w:t>
            </w:r>
          </w:p>
        </w:tc>
        <w:tc>
          <w:tcPr>
            <w:tcW w:w="1276" w:type="dxa"/>
          </w:tcPr>
          <w:p w14:paraId="0BCC93D3" w14:textId="77777777" w:rsidR="00556315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  <w:r w:rsidRPr="008155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  <w:p w14:paraId="424FB24F" w14:textId="77777777" w:rsidR="00556315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DC4CD62" w14:textId="0678646F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24.12</w:t>
            </w:r>
          </w:p>
        </w:tc>
      </w:tr>
      <w:tr w:rsidR="00556315" w:rsidRPr="00CD4074" w14:paraId="2909D119" w14:textId="77777777" w:rsidTr="00AA1292">
        <w:tc>
          <w:tcPr>
            <w:tcW w:w="850" w:type="dxa"/>
          </w:tcPr>
          <w:p w14:paraId="67E98F7A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51" w:type="dxa"/>
          </w:tcPr>
          <w:p w14:paraId="06323B87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История создания романа А. С. Пушкина «Дубровский». Троекуров и Дубровский-старший.</w:t>
            </w:r>
          </w:p>
        </w:tc>
        <w:tc>
          <w:tcPr>
            <w:tcW w:w="1109" w:type="dxa"/>
            <w:gridSpan w:val="2"/>
          </w:tcPr>
          <w:p w14:paraId="5022555A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50313716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История создания романа «Дубровский». Проблематика романа. Троекуров и Дубровский-старший: сравнительная характеристика героев.</w:t>
            </w:r>
          </w:p>
        </w:tc>
        <w:tc>
          <w:tcPr>
            <w:tcW w:w="1276" w:type="dxa"/>
          </w:tcPr>
          <w:p w14:paraId="0B1B1539" w14:textId="253E9C5B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  <w:r w:rsidRPr="005946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</w:tr>
      <w:tr w:rsidR="00556315" w:rsidRPr="00CD4074" w14:paraId="3A9A3700" w14:textId="77777777" w:rsidTr="00AA1292">
        <w:tc>
          <w:tcPr>
            <w:tcW w:w="850" w:type="dxa"/>
          </w:tcPr>
          <w:p w14:paraId="78A7780E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51" w:type="dxa"/>
          </w:tcPr>
          <w:p w14:paraId="4BB5B855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 Владимира Дубровского в романе.</w:t>
            </w:r>
          </w:p>
        </w:tc>
        <w:tc>
          <w:tcPr>
            <w:tcW w:w="1109" w:type="dxa"/>
            <w:gridSpan w:val="2"/>
          </w:tcPr>
          <w:p w14:paraId="156D697A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21742392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Характер и образ жизни Владимира Дубровского в Петербурге. Перелом в судьбе и характере Дубровского. Психологизм пушкинского пейзажа. Драматичность образа «благородного разбойника».</w:t>
            </w:r>
          </w:p>
        </w:tc>
        <w:tc>
          <w:tcPr>
            <w:tcW w:w="1276" w:type="dxa"/>
          </w:tcPr>
          <w:p w14:paraId="7F855EFE" w14:textId="2A43E0E1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</w:tr>
      <w:tr w:rsidR="00556315" w:rsidRPr="00CD4074" w14:paraId="24E5410E" w14:textId="77777777" w:rsidTr="00AA1292">
        <w:tc>
          <w:tcPr>
            <w:tcW w:w="850" w:type="dxa"/>
          </w:tcPr>
          <w:p w14:paraId="493CD73D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51" w:type="dxa"/>
          </w:tcPr>
          <w:p w14:paraId="3E1A09A4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Образ Марьи </w:t>
            </w: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Кириловны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Маша и Дубровский. Сюжет и фабула в романе «Дубровский».</w:t>
            </w:r>
          </w:p>
        </w:tc>
        <w:tc>
          <w:tcPr>
            <w:tcW w:w="1109" w:type="dxa"/>
            <w:gridSpan w:val="2"/>
          </w:tcPr>
          <w:p w14:paraId="07F0A130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3564624A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Характеристика образа Марьи </w:t>
            </w: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Кириловны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Изменение отношения Маши к Дубровскому-</w:t>
            </w: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Дефоржу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Несовпадение сюжета и фабулы в романе как элемент интриги.</w:t>
            </w:r>
          </w:p>
        </w:tc>
        <w:tc>
          <w:tcPr>
            <w:tcW w:w="1276" w:type="dxa"/>
          </w:tcPr>
          <w:p w14:paraId="671B7F08" w14:textId="2163E69A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13.01</w:t>
            </w:r>
          </w:p>
        </w:tc>
      </w:tr>
      <w:tr w:rsidR="00AA1292" w:rsidRPr="00CD4074" w14:paraId="0EF44595" w14:textId="77777777" w:rsidTr="00AA1292">
        <w:tc>
          <w:tcPr>
            <w:tcW w:w="850" w:type="dxa"/>
          </w:tcPr>
          <w:p w14:paraId="09FD8630" w14:textId="77777777" w:rsidR="00AA1292" w:rsidRPr="00CD4074" w:rsidRDefault="00AA1292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51-52</w:t>
            </w:r>
          </w:p>
        </w:tc>
        <w:tc>
          <w:tcPr>
            <w:tcW w:w="2151" w:type="dxa"/>
          </w:tcPr>
          <w:p w14:paraId="5E119995" w14:textId="77777777" w:rsidR="00AA1292" w:rsidRPr="00CD4074" w:rsidRDefault="00AA1292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РР Как</w:t>
            </w:r>
            <w:proofErr w:type="gram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написать сочинение?</w:t>
            </w:r>
          </w:p>
        </w:tc>
        <w:tc>
          <w:tcPr>
            <w:tcW w:w="1109" w:type="dxa"/>
            <w:gridSpan w:val="2"/>
          </w:tcPr>
          <w:p w14:paraId="643DC12B" w14:textId="77777777" w:rsidR="00AA1292" w:rsidRPr="00CD4074" w:rsidRDefault="00AA1292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6" w:type="dxa"/>
            <w:gridSpan w:val="2"/>
          </w:tcPr>
          <w:p w14:paraId="302878DF" w14:textId="77777777" w:rsidR="00AA1292" w:rsidRPr="00CD4074" w:rsidRDefault="00AA1292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Обучение написанию сочинения по художественному произведению. Композиция </w:t>
            </w: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сочинения. Обсуждение тем сочинений. Составление плана сочинения.</w:t>
            </w:r>
          </w:p>
        </w:tc>
        <w:tc>
          <w:tcPr>
            <w:tcW w:w="1276" w:type="dxa"/>
          </w:tcPr>
          <w:p w14:paraId="10925B62" w14:textId="77777777" w:rsidR="00AA1292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14.01</w:t>
            </w:r>
          </w:p>
          <w:p w14:paraId="1BB1CC38" w14:textId="59C867A0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18.01</w:t>
            </w:r>
          </w:p>
        </w:tc>
      </w:tr>
      <w:tr w:rsidR="00556315" w:rsidRPr="00CD4074" w14:paraId="42169C5C" w14:textId="77777777" w:rsidTr="00AA1292">
        <w:tc>
          <w:tcPr>
            <w:tcW w:w="850" w:type="dxa"/>
          </w:tcPr>
          <w:p w14:paraId="4C1E124F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51" w:type="dxa"/>
          </w:tcPr>
          <w:p w14:paraId="38B14ED8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РР Сочинение по роману А. С. Пушкина «Дубровский».</w:t>
            </w:r>
          </w:p>
        </w:tc>
        <w:tc>
          <w:tcPr>
            <w:tcW w:w="1109" w:type="dxa"/>
            <w:gridSpan w:val="2"/>
          </w:tcPr>
          <w:p w14:paraId="052A8EC3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4CB37D98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Написание сочинения по составленному плану.</w:t>
            </w:r>
          </w:p>
        </w:tc>
        <w:tc>
          <w:tcPr>
            <w:tcW w:w="1276" w:type="dxa"/>
          </w:tcPr>
          <w:p w14:paraId="1CE6173F" w14:textId="50D3D26B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Pr="00C479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</w:tr>
      <w:tr w:rsidR="00556315" w:rsidRPr="00CD4074" w14:paraId="3F30842E" w14:textId="77777777" w:rsidTr="00AA1292">
        <w:tc>
          <w:tcPr>
            <w:tcW w:w="850" w:type="dxa"/>
          </w:tcPr>
          <w:p w14:paraId="78795268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51" w:type="dxa"/>
          </w:tcPr>
          <w:p w14:paraId="615B4994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Контрольная работа «Авторы, сюжеты, герои» (по изученным произведениям).</w:t>
            </w:r>
          </w:p>
        </w:tc>
        <w:tc>
          <w:tcPr>
            <w:tcW w:w="1109" w:type="dxa"/>
            <w:gridSpan w:val="2"/>
          </w:tcPr>
          <w:p w14:paraId="06229EE4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7936486C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Обобщение и закрепление прочитанных произведений, проведение литературных параллелей и ассоциативных связей.</w:t>
            </w:r>
          </w:p>
        </w:tc>
        <w:tc>
          <w:tcPr>
            <w:tcW w:w="1276" w:type="dxa"/>
          </w:tcPr>
          <w:p w14:paraId="32854EE5" w14:textId="0BE0C71F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  <w:r w:rsidRPr="00C479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</w:tr>
      <w:tr w:rsidR="00556315" w:rsidRPr="00CD4074" w14:paraId="363B33BA" w14:textId="77777777" w:rsidTr="00AA1292">
        <w:tc>
          <w:tcPr>
            <w:tcW w:w="8506" w:type="dxa"/>
            <w:gridSpan w:val="6"/>
          </w:tcPr>
          <w:p w14:paraId="434B9C26" w14:textId="77777777" w:rsidR="00556315" w:rsidRPr="00CD4074" w:rsidRDefault="00556315" w:rsidP="00CD4074">
            <w:pPr>
              <w:pStyle w:val="a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D4074">
              <w:rPr>
                <w:rFonts w:eastAsia="Calibri"/>
                <w:b/>
                <w:sz w:val="20"/>
                <w:szCs w:val="20"/>
              </w:rPr>
              <w:t xml:space="preserve">Часть </w:t>
            </w:r>
            <w:r w:rsidRPr="00CD4074">
              <w:rPr>
                <w:rFonts w:eastAsia="Calibri"/>
                <w:b/>
                <w:sz w:val="20"/>
                <w:szCs w:val="20"/>
                <w:lang w:val="en-US"/>
              </w:rPr>
              <w:t>II</w:t>
            </w:r>
            <w:r w:rsidRPr="00CD4074">
              <w:rPr>
                <w:rFonts w:eastAsia="Calibri"/>
                <w:b/>
                <w:sz w:val="20"/>
                <w:szCs w:val="20"/>
              </w:rPr>
              <w:t xml:space="preserve">. Новые герои в литературе </w:t>
            </w:r>
            <w:r w:rsidRPr="00CD4074">
              <w:rPr>
                <w:rFonts w:eastAsia="Calibri"/>
                <w:b/>
                <w:sz w:val="20"/>
                <w:szCs w:val="20"/>
                <w:lang w:val="en-US"/>
              </w:rPr>
              <w:t>XIX</w:t>
            </w:r>
            <w:r w:rsidRPr="00CD4074">
              <w:rPr>
                <w:rFonts w:eastAsia="Calibri"/>
                <w:b/>
                <w:sz w:val="20"/>
                <w:szCs w:val="20"/>
              </w:rPr>
              <w:t>-</w:t>
            </w:r>
            <w:r w:rsidRPr="00CD4074">
              <w:rPr>
                <w:rFonts w:eastAsia="Calibri"/>
                <w:b/>
                <w:sz w:val="20"/>
                <w:szCs w:val="20"/>
                <w:lang w:val="en-US"/>
              </w:rPr>
              <w:t>XX</w:t>
            </w:r>
            <w:r w:rsidRPr="00CD4074">
              <w:rPr>
                <w:rFonts w:eastAsia="Calibri"/>
                <w:b/>
                <w:sz w:val="20"/>
                <w:szCs w:val="20"/>
              </w:rPr>
              <w:t xml:space="preserve"> веков.</w:t>
            </w:r>
          </w:p>
          <w:p w14:paraId="46B22390" w14:textId="77777777" w:rsidR="00556315" w:rsidRPr="00CD4074" w:rsidRDefault="00556315" w:rsidP="00CD4074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D4074">
              <w:rPr>
                <w:rFonts w:eastAsia="Calibri"/>
                <w:b/>
                <w:sz w:val="20"/>
                <w:szCs w:val="20"/>
              </w:rPr>
              <w:t>Тема верности и предательства героя в эпических произведениях Нового времени (12 ч.)</w:t>
            </w:r>
          </w:p>
        </w:tc>
        <w:tc>
          <w:tcPr>
            <w:tcW w:w="1276" w:type="dxa"/>
          </w:tcPr>
          <w:p w14:paraId="3B0B2946" w14:textId="77777777" w:rsidR="00556315" w:rsidRPr="00CD4074" w:rsidRDefault="00556315" w:rsidP="00CD4074">
            <w:pPr>
              <w:pStyle w:val="a3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56315" w:rsidRPr="00CD4074" w14:paraId="152F6961" w14:textId="77777777" w:rsidTr="00AA1292">
        <w:tc>
          <w:tcPr>
            <w:tcW w:w="850" w:type="dxa"/>
          </w:tcPr>
          <w:p w14:paraId="183C437C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51" w:type="dxa"/>
          </w:tcPr>
          <w:p w14:paraId="5AF5A883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Н. В. Гоголь и его легендарно-историческая повесть «Тарас Бульба». Остап и </w:t>
            </w: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Андрий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gridSpan w:val="2"/>
          </w:tcPr>
          <w:p w14:paraId="1D4E99D6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6B705DF6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Краткая биография Н. В. Гоголя. «Тарас Бульба» как легендарно-историческая повесть. Характеры Тараса, Остапа, </w:t>
            </w: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Андрия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14:paraId="50D1A18C" w14:textId="5B48DCCC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  <w:r w:rsidRPr="00C479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</w:tr>
      <w:tr w:rsidR="00556315" w:rsidRPr="00CD4074" w14:paraId="336FA3AF" w14:textId="77777777" w:rsidTr="00AA1292">
        <w:tc>
          <w:tcPr>
            <w:tcW w:w="850" w:type="dxa"/>
          </w:tcPr>
          <w:p w14:paraId="56EA68D5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51" w:type="dxa"/>
          </w:tcPr>
          <w:p w14:paraId="79C48EDD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Запорожская Сечь</w:t>
            </w:r>
            <w:proofErr w:type="gram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история и изображение в повести Н. В. Гоголя «Тарас Бульба».</w:t>
            </w:r>
          </w:p>
        </w:tc>
        <w:tc>
          <w:tcPr>
            <w:tcW w:w="1109" w:type="dxa"/>
            <w:gridSpan w:val="2"/>
          </w:tcPr>
          <w:p w14:paraId="04A9AC2D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7C3EDF6F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История возникновения, существования и упразднения Запорожской Сечи. Сечь у Н. В. Гоголя: быт, нравы, обитатели. Эпичность в изображении Сечи.</w:t>
            </w:r>
          </w:p>
        </w:tc>
        <w:tc>
          <w:tcPr>
            <w:tcW w:w="1276" w:type="dxa"/>
          </w:tcPr>
          <w:p w14:paraId="130EA228" w14:textId="6E9C3993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  <w:r w:rsidRPr="00C479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</w:tr>
      <w:tr w:rsidR="00556315" w:rsidRPr="00CD4074" w14:paraId="78A4BB58" w14:textId="77777777" w:rsidTr="00AA1292">
        <w:tc>
          <w:tcPr>
            <w:tcW w:w="850" w:type="dxa"/>
          </w:tcPr>
          <w:p w14:paraId="5CE75188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51" w:type="dxa"/>
          </w:tcPr>
          <w:p w14:paraId="312FA9E5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Описание степи в повести «Тарас Бульба». Измена </w:t>
            </w: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Андрия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gridSpan w:val="2"/>
          </w:tcPr>
          <w:p w14:paraId="0C9587B8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5F8442EF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Роль пейзажа в повести. Описание дневной степи: художественные приемы, символический смысл. Причины и смысл измены </w:t>
            </w: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Андрия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Портрет полячки: художественные приемы, характер героини. Высокий смысл товарищества в повести.</w:t>
            </w:r>
          </w:p>
          <w:p w14:paraId="7008A14A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6208541" w14:textId="1BE73E35" w:rsidR="00556315" w:rsidRPr="00CD4074" w:rsidRDefault="00556315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600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8.01</w:t>
            </w:r>
          </w:p>
        </w:tc>
      </w:tr>
      <w:tr w:rsidR="00556315" w:rsidRPr="00CD4074" w14:paraId="36441E97" w14:textId="77777777" w:rsidTr="00AA1292">
        <w:tc>
          <w:tcPr>
            <w:tcW w:w="850" w:type="dxa"/>
          </w:tcPr>
          <w:p w14:paraId="62B409AA" w14:textId="77777777" w:rsidR="00556315" w:rsidRPr="00CD4074" w:rsidRDefault="00556315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51" w:type="dxa"/>
          </w:tcPr>
          <w:p w14:paraId="2FE3B1C6" w14:textId="77777777" w:rsidR="00556315" w:rsidRPr="00CD4074" w:rsidRDefault="00556315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Трагическое и возвышенное в финале повести «Тарас Бульба».</w:t>
            </w:r>
          </w:p>
        </w:tc>
        <w:tc>
          <w:tcPr>
            <w:tcW w:w="1109" w:type="dxa"/>
            <w:gridSpan w:val="2"/>
          </w:tcPr>
          <w:p w14:paraId="4D27CBCD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0AC24D45" w14:textId="77777777" w:rsidR="00556315" w:rsidRPr="00CD4074" w:rsidRDefault="00556315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Смерть главных героев: </w:t>
            </w: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Андрия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Остапа, Тараса. Героическое в изображении смерти Остапа и Тараса. Открытость финала повести.</w:t>
            </w:r>
          </w:p>
        </w:tc>
        <w:tc>
          <w:tcPr>
            <w:tcW w:w="1276" w:type="dxa"/>
          </w:tcPr>
          <w:p w14:paraId="5B1B02B7" w14:textId="2654D24B" w:rsidR="00556315" w:rsidRPr="00CD4074" w:rsidRDefault="00D50241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</w:tr>
      <w:tr w:rsidR="00D50241" w:rsidRPr="00CD4074" w14:paraId="7B5F3EDA" w14:textId="77777777" w:rsidTr="00AA1292">
        <w:tc>
          <w:tcPr>
            <w:tcW w:w="850" w:type="dxa"/>
          </w:tcPr>
          <w:p w14:paraId="6E566736" w14:textId="77777777" w:rsidR="00D50241" w:rsidRPr="00CD4074" w:rsidRDefault="00D50241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51" w:type="dxa"/>
          </w:tcPr>
          <w:p w14:paraId="03C27317" w14:textId="77777777" w:rsidR="00D50241" w:rsidRPr="00CD4074" w:rsidRDefault="00D50241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РР Пейзаж в литературном произведении.</w:t>
            </w:r>
          </w:p>
        </w:tc>
        <w:tc>
          <w:tcPr>
            <w:tcW w:w="1109" w:type="dxa"/>
            <w:gridSpan w:val="2"/>
          </w:tcPr>
          <w:p w14:paraId="55C5DF31" w14:textId="77777777" w:rsidR="00D50241" w:rsidRPr="00CD4074" w:rsidRDefault="00D50241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23105097" w14:textId="77777777" w:rsidR="00D50241" w:rsidRPr="00CD4074" w:rsidRDefault="00D50241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Роль пейзажа в повести «Тарас Бульба»: художественные приемы, символический смысл. Как пейзаж связан с сюжетом произведения? Чтение наизусть описания дневной степи.</w:t>
            </w:r>
          </w:p>
        </w:tc>
        <w:tc>
          <w:tcPr>
            <w:tcW w:w="1276" w:type="dxa"/>
          </w:tcPr>
          <w:p w14:paraId="43F07903" w14:textId="730ECA52" w:rsidR="00D50241" w:rsidRPr="00CD4074" w:rsidRDefault="00D50241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  <w:r w:rsidRPr="00851E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</w:tr>
      <w:tr w:rsidR="00D50241" w:rsidRPr="00CD4074" w14:paraId="56A5E986" w14:textId="77777777" w:rsidTr="00AA1292">
        <w:tc>
          <w:tcPr>
            <w:tcW w:w="850" w:type="dxa"/>
          </w:tcPr>
          <w:p w14:paraId="0FFB3E70" w14:textId="77777777" w:rsidR="00D50241" w:rsidRPr="00CD4074" w:rsidRDefault="00D50241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60-61</w:t>
            </w:r>
          </w:p>
        </w:tc>
        <w:tc>
          <w:tcPr>
            <w:tcW w:w="2151" w:type="dxa"/>
          </w:tcPr>
          <w:p w14:paraId="3497114D" w14:textId="77777777" w:rsidR="00D50241" w:rsidRPr="00CD4074" w:rsidRDefault="00D50241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Мериме «</w:t>
            </w: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Маттео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Фальконе».</w:t>
            </w:r>
          </w:p>
        </w:tc>
        <w:tc>
          <w:tcPr>
            <w:tcW w:w="1109" w:type="dxa"/>
            <w:gridSpan w:val="2"/>
          </w:tcPr>
          <w:p w14:paraId="227F7CCF" w14:textId="77777777" w:rsidR="00D50241" w:rsidRPr="00CD4074" w:rsidRDefault="00D50241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6" w:type="dxa"/>
            <w:gridSpan w:val="2"/>
          </w:tcPr>
          <w:p w14:paraId="0FE3CFC5" w14:textId="77777777" w:rsidR="00D50241" w:rsidRPr="00CD4074" w:rsidRDefault="00D50241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Краткая биография П. Мериме. Смысл названия произведения: кто главный герой? В чем конфликт произведения? Особенности сюжета «</w:t>
            </w: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Маттео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Фальконе»: поиск связующей нити в произведении, построение схемы сюжета.</w:t>
            </w:r>
          </w:p>
        </w:tc>
        <w:tc>
          <w:tcPr>
            <w:tcW w:w="1276" w:type="dxa"/>
          </w:tcPr>
          <w:p w14:paraId="25BC730A" w14:textId="77777777" w:rsidR="00D50241" w:rsidRDefault="00D50241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  <w:r w:rsidRPr="00851E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  <w:p w14:paraId="31A65F61" w14:textId="499609EB" w:rsidR="00D50241" w:rsidRPr="00CD4074" w:rsidRDefault="00D50241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08.02</w:t>
            </w:r>
          </w:p>
        </w:tc>
      </w:tr>
      <w:tr w:rsidR="00D50241" w:rsidRPr="00CD4074" w14:paraId="0315474F" w14:textId="77777777" w:rsidTr="00AA1292">
        <w:tc>
          <w:tcPr>
            <w:tcW w:w="850" w:type="dxa"/>
          </w:tcPr>
          <w:p w14:paraId="35FC98FD" w14:textId="77777777" w:rsidR="00D50241" w:rsidRPr="00CD4074" w:rsidRDefault="00D50241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51" w:type="dxa"/>
          </w:tcPr>
          <w:p w14:paraId="3685FD8C" w14:textId="77777777" w:rsidR="00D50241" w:rsidRPr="00CD4074" w:rsidRDefault="00D50241" w:rsidP="00CD4074">
            <w:pPr>
              <w:tabs>
                <w:tab w:val="left" w:pos="20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Маттео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Фальконе» как новелла. Сюжет в литературном произведении.</w:t>
            </w:r>
          </w:p>
        </w:tc>
        <w:tc>
          <w:tcPr>
            <w:tcW w:w="1109" w:type="dxa"/>
            <w:gridSpan w:val="2"/>
          </w:tcPr>
          <w:p w14:paraId="4D5CC351" w14:textId="77777777" w:rsidR="00D50241" w:rsidRPr="00CD4074" w:rsidRDefault="00D50241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7ABDE3FF" w14:textId="77777777" w:rsidR="00D50241" w:rsidRPr="00CD4074" w:rsidRDefault="00D50241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Что такое сюжет? Элементы сюжета. Сюжетная схема. Особенности жанра новеллы.</w:t>
            </w:r>
          </w:p>
        </w:tc>
        <w:tc>
          <w:tcPr>
            <w:tcW w:w="1276" w:type="dxa"/>
          </w:tcPr>
          <w:p w14:paraId="61E0AB37" w14:textId="7378466A" w:rsidR="00D50241" w:rsidRPr="00CD4074" w:rsidRDefault="00D50241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Pr="00851E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</w:tr>
      <w:tr w:rsidR="00D50241" w:rsidRPr="00CD4074" w14:paraId="42E352FC" w14:textId="77777777" w:rsidTr="00AA1292">
        <w:tc>
          <w:tcPr>
            <w:tcW w:w="850" w:type="dxa"/>
          </w:tcPr>
          <w:p w14:paraId="625D4B82" w14:textId="77777777" w:rsidR="00D50241" w:rsidRPr="00CD4074" w:rsidRDefault="00D50241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51" w:type="dxa"/>
          </w:tcPr>
          <w:p w14:paraId="3026A1B5" w14:textId="77777777" w:rsidR="00D50241" w:rsidRPr="00CD4074" w:rsidRDefault="00D50241" w:rsidP="00CD4074">
            <w:pPr>
              <w:tabs>
                <w:tab w:val="left" w:pos="20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РР Сочинение: сравнительный анализ повести Н. В. Гоголя «Тарас Бульба» и новеллы П. Мериме «</w:t>
            </w: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Маттео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Фальконе».</w:t>
            </w:r>
          </w:p>
        </w:tc>
        <w:tc>
          <w:tcPr>
            <w:tcW w:w="1109" w:type="dxa"/>
            <w:gridSpan w:val="2"/>
          </w:tcPr>
          <w:p w14:paraId="55166150" w14:textId="77777777" w:rsidR="00D50241" w:rsidRPr="00CD4074" w:rsidRDefault="00D50241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56A01B9E" w14:textId="77777777" w:rsidR="00D50241" w:rsidRPr="00CD4074" w:rsidRDefault="00D50241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темы сочинения. Составление плана сочинения. Написание сочинения по составленному плану.</w:t>
            </w:r>
          </w:p>
        </w:tc>
        <w:tc>
          <w:tcPr>
            <w:tcW w:w="1276" w:type="dxa"/>
          </w:tcPr>
          <w:p w14:paraId="57506945" w14:textId="1AF88145" w:rsidR="00D50241" w:rsidRPr="00CD4074" w:rsidRDefault="00D50241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Pr="00851E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</w:tr>
      <w:tr w:rsidR="00D50241" w:rsidRPr="00CD4074" w14:paraId="2B31A5E1" w14:textId="77777777" w:rsidTr="00AA1292">
        <w:tc>
          <w:tcPr>
            <w:tcW w:w="850" w:type="dxa"/>
          </w:tcPr>
          <w:p w14:paraId="25F35C00" w14:textId="77777777" w:rsidR="00D50241" w:rsidRPr="00CD4074" w:rsidRDefault="00D50241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51" w:type="dxa"/>
          </w:tcPr>
          <w:p w14:paraId="041D264C" w14:textId="77777777" w:rsidR="00D50241" w:rsidRPr="00CD4074" w:rsidRDefault="00D50241" w:rsidP="00CD4074">
            <w:pPr>
              <w:tabs>
                <w:tab w:val="left" w:pos="20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 Ю. Лермонтов «Песня про царя Ивана Васильевича, молодого опричника и удалого купца Калашникова». Кирибеевич и Калашников.</w:t>
            </w:r>
          </w:p>
        </w:tc>
        <w:tc>
          <w:tcPr>
            <w:tcW w:w="1109" w:type="dxa"/>
            <w:gridSpan w:val="2"/>
          </w:tcPr>
          <w:p w14:paraId="6D52F139" w14:textId="77777777" w:rsidR="00D50241" w:rsidRPr="00CD4074" w:rsidRDefault="00D50241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21FCF9B7" w14:textId="77777777" w:rsidR="00D50241" w:rsidRPr="00CD4074" w:rsidRDefault="00D50241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История написания «Песни…» Исторический фон произведения. Характеры Кирибеевича и купца Калашникова. Рыцарское в поведении героев. Авторское отношение к героям и способы его выражения.</w:t>
            </w:r>
          </w:p>
        </w:tc>
        <w:tc>
          <w:tcPr>
            <w:tcW w:w="1276" w:type="dxa"/>
          </w:tcPr>
          <w:p w14:paraId="0104AB70" w14:textId="087C70B9" w:rsidR="00D50241" w:rsidRPr="00CD4074" w:rsidRDefault="00D50241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  <w:r w:rsidRPr="00921D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</w:tr>
      <w:tr w:rsidR="00D50241" w:rsidRPr="00CD4074" w14:paraId="0097C894" w14:textId="77777777" w:rsidTr="00AA1292">
        <w:tc>
          <w:tcPr>
            <w:tcW w:w="850" w:type="dxa"/>
          </w:tcPr>
          <w:p w14:paraId="2AB57970" w14:textId="77777777" w:rsidR="00D50241" w:rsidRPr="00CD4074" w:rsidRDefault="00D50241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51" w:type="dxa"/>
          </w:tcPr>
          <w:p w14:paraId="0F0094B8" w14:textId="77777777" w:rsidR="00D50241" w:rsidRPr="00CD4074" w:rsidRDefault="00D50241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Жанровые особенности «Песни про… купца Калашникова».</w:t>
            </w:r>
          </w:p>
        </w:tc>
        <w:tc>
          <w:tcPr>
            <w:tcW w:w="1109" w:type="dxa"/>
            <w:gridSpan w:val="2"/>
          </w:tcPr>
          <w:p w14:paraId="24561C91" w14:textId="77777777" w:rsidR="00D50241" w:rsidRPr="00CD4074" w:rsidRDefault="00D50241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1692ADF9" w14:textId="77777777" w:rsidR="00D50241" w:rsidRPr="00CD4074" w:rsidRDefault="00D50241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Черты фольклорных жанров в произведении. Различные жанровые признаки «Песни…»</w:t>
            </w:r>
          </w:p>
        </w:tc>
        <w:tc>
          <w:tcPr>
            <w:tcW w:w="1276" w:type="dxa"/>
          </w:tcPr>
          <w:p w14:paraId="1428E9A3" w14:textId="3C4562A6" w:rsidR="00D50241" w:rsidRPr="00CD4074" w:rsidRDefault="00D50241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  <w:r w:rsidRPr="00921D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</w:tr>
      <w:tr w:rsidR="00AA1292" w:rsidRPr="00CD4074" w14:paraId="091B239B" w14:textId="77777777" w:rsidTr="00AA1292">
        <w:tc>
          <w:tcPr>
            <w:tcW w:w="850" w:type="dxa"/>
          </w:tcPr>
          <w:p w14:paraId="59F693FE" w14:textId="77777777" w:rsidR="00AA1292" w:rsidRPr="00CD4074" w:rsidRDefault="00AA1292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151" w:type="dxa"/>
          </w:tcPr>
          <w:p w14:paraId="63985EA3" w14:textId="77777777" w:rsidR="00AA1292" w:rsidRPr="00CD4074" w:rsidRDefault="00AA1292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Вн.чт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Баллада А. К. Толстого «Василий Шибанов».</w:t>
            </w:r>
          </w:p>
        </w:tc>
        <w:tc>
          <w:tcPr>
            <w:tcW w:w="1109" w:type="dxa"/>
            <w:gridSpan w:val="2"/>
          </w:tcPr>
          <w:p w14:paraId="67737B5D" w14:textId="77777777" w:rsidR="00AA1292" w:rsidRPr="00CD4074" w:rsidRDefault="00AA1292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54508B0E" w14:textId="77777777" w:rsidR="00AA1292" w:rsidRPr="00CD4074" w:rsidRDefault="00AA1292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Историческая основа «Василия Шибанова». Жанровые черты баллады в произведении. </w:t>
            </w:r>
            <w:r w:rsidRPr="00CD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«Песни про… купца Калашникова» М. Ю. Лермонтова и «Василия Шибанова» А. К. Толстого.</w:t>
            </w:r>
          </w:p>
        </w:tc>
        <w:tc>
          <w:tcPr>
            <w:tcW w:w="1276" w:type="dxa"/>
          </w:tcPr>
          <w:p w14:paraId="30F383FC" w14:textId="47E07EF2" w:rsidR="00AA1292" w:rsidRPr="00CD4074" w:rsidRDefault="00D50241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18.02</w:t>
            </w:r>
          </w:p>
        </w:tc>
      </w:tr>
      <w:tr w:rsidR="00AA1292" w:rsidRPr="00CD4074" w14:paraId="33756C31" w14:textId="77777777" w:rsidTr="00AA1292">
        <w:tc>
          <w:tcPr>
            <w:tcW w:w="8506" w:type="dxa"/>
            <w:gridSpan w:val="6"/>
          </w:tcPr>
          <w:p w14:paraId="7131A89A" w14:textId="77777777" w:rsidR="00AA1292" w:rsidRPr="00CD4074" w:rsidRDefault="00AA1292" w:rsidP="00CD4074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D4074">
              <w:rPr>
                <w:rFonts w:eastAsia="Calibri"/>
                <w:b/>
                <w:sz w:val="20"/>
                <w:szCs w:val="20"/>
              </w:rPr>
              <w:t xml:space="preserve">Тема человеческого достоинства в литературе </w:t>
            </w:r>
            <w:r w:rsidRPr="00CD4074">
              <w:rPr>
                <w:rFonts w:eastAsia="Calibri"/>
                <w:b/>
                <w:sz w:val="20"/>
                <w:szCs w:val="20"/>
                <w:lang w:val="en-US"/>
              </w:rPr>
              <w:t>XIX</w:t>
            </w:r>
            <w:r w:rsidRPr="00CD4074">
              <w:rPr>
                <w:rFonts w:eastAsia="Calibri"/>
                <w:b/>
                <w:sz w:val="20"/>
                <w:szCs w:val="20"/>
              </w:rPr>
              <w:t xml:space="preserve"> века (19 ч.)</w:t>
            </w:r>
          </w:p>
        </w:tc>
        <w:tc>
          <w:tcPr>
            <w:tcW w:w="1276" w:type="dxa"/>
          </w:tcPr>
          <w:p w14:paraId="191E1E19" w14:textId="77777777" w:rsidR="00AA1292" w:rsidRPr="00CD4074" w:rsidRDefault="00AA1292" w:rsidP="00CD4074">
            <w:pPr>
              <w:pStyle w:val="a3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50241" w:rsidRPr="00CD4074" w14:paraId="77C486AD" w14:textId="77777777" w:rsidTr="00AA1292">
        <w:tc>
          <w:tcPr>
            <w:tcW w:w="850" w:type="dxa"/>
          </w:tcPr>
          <w:p w14:paraId="3AC455BD" w14:textId="77777777" w:rsidR="00D50241" w:rsidRPr="00CD4074" w:rsidRDefault="00D50241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67-69</w:t>
            </w:r>
          </w:p>
        </w:tc>
        <w:tc>
          <w:tcPr>
            <w:tcW w:w="2151" w:type="dxa"/>
          </w:tcPr>
          <w:p w14:paraId="191A0782" w14:textId="77777777" w:rsidR="00D50241" w:rsidRPr="00CD4074" w:rsidRDefault="00D50241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И. С. Тургенев «Муму». Проблематика рассказа.</w:t>
            </w:r>
          </w:p>
        </w:tc>
        <w:tc>
          <w:tcPr>
            <w:tcW w:w="1109" w:type="dxa"/>
            <w:gridSpan w:val="2"/>
          </w:tcPr>
          <w:p w14:paraId="169EC385" w14:textId="77777777" w:rsidR="00D50241" w:rsidRPr="00CD4074" w:rsidRDefault="00D50241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6" w:type="dxa"/>
            <w:gridSpan w:val="2"/>
          </w:tcPr>
          <w:p w14:paraId="63BF8F1E" w14:textId="77777777" w:rsidR="00D50241" w:rsidRPr="00CD4074" w:rsidRDefault="00D50241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Краткая биография И. С. Тургенева. Сословная структура русского общества и крепостное право в </w:t>
            </w: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веке. Духовные и нравственные качества Герасима. Черты былинного богатыря в облике Герасима. История с Муму в судьбе Герасима. Смысл финала рассказа. Герасим как образ русского народа.</w:t>
            </w:r>
          </w:p>
        </w:tc>
        <w:tc>
          <w:tcPr>
            <w:tcW w:w="1276" w:type="dxa"/>
          </w:tcPr>
          <w:p w14:paraId="181AD7D6" w14:textId="77777777" w:rsidR="00D50241" w:rsidRDefault="00D50241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Pr="005E1B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  <w:p w14:paraId="58D6DE6B" w14:textId="77777777" w:rsidR="00D50241" w:rsidRDefault="00D50241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9B7E9A5" w14:textId="77777777" w:rsidR="006F115C" w:rsidRDefault="00D50241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24.02</w:t>
            </w:r>
          </w:p>
          <w:p w14:paraId="7B9AFBFD" w14:textId="77777777" w:rsidR="006F115C" w:rsidRDefault="006F115C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6E26EE1" w14:textId="5F8B3C73" w:rsidR="00D50241" w:rsidRPr="00CD4074" w:rsidRDefault="006F115C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  <w:r w:rsidRPr="005E1B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</w:tr>
      <w:tr w:rsidR="006F115C" w:rsidRPr="00CD4074" w14:paraId="34593296" w14:textId="77777777" w:rsidTr="00AA1292">
        <w:tc>
          <w:tcPr>
            <w:tcW w:w="850" w:type="dxa"/>
          </w:tcPr>
          <w:p w14:paraId="496F8BFD" w14:textId="77777777" w:rsidR="006F115C" w:rsidRPr="00CD4074" w:rsidRDefault="006F115C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51" w:type="dxa"/>
          </w:tcPr>
          <w:p w14:paraId="575A4D8A" w14:textId="77777777" w:rsidR="006F115C" w:rsidRPr="00CD4074" w:rsidRDefault="006F115C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РР Исследовательская работа «Прототипы литературных героев рассказа И. С. Тургенева “Муму”».</w:t>
            </w:r>
          </w:p>
        </w:tc>
        <w:tc>
          <w:tcPr>
            <w:tcW w:w="1109" w:type="dxa"/>
            <w:gridSpan w:val="2"/>
          </w:tcPr>
          <w:p w14:paraId="3E5D7ECD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23D645E2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Биографические сведения о детстве И. С. Тургенева. Сопоставление фактов биографии писателя с рассказом «Муму». Понятие о прототипе. Соотношение реального и вымышленного в героях «Муму».</w:t>
            </w:r>
          </w:p>
        </w:tc>
        <w:tc>
          <w:tcPr>
            <w:tcW w:w="1276" w:type="dxa"/>
          </w:tcPr>
          <w:p w14:paraId="6E43A68C" w14:textId="03054068" w:rsidR="006F115C" w:rsidRPr="00CD4074" w:rsidRDefault="006F115C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</w:tr>
      <w:tr w:rsidR="006F115C" w:rsidRPr="00CD4074" w14:paraId="0393A946" w14:textId="77777777" w:rsidTr="00AA1292">
        <w:tc>
          <w:tcPr>
            <w:tcW w:w="850" w:type="dxa"/>
          </w:tcPr>
          <w:p w14:paraId="5CF6635B" w14:textId="77777777" w:rsidR="006F115C" w:rsidRPr="00CD4074" w:rsidRDefault="006F115C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51" w:type="dxa"/>
          </w:tcPr>
          <w:p w14:paraId="734E831B" w14:textId="77777777" w:rsidR="006F115C" w:rsidRPr="00CD4074" w:rsidRDefault="006F115C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«Зверь» Н. С. Лескова: черты святочного рассказа.</w:t>
            </w:r>
          </w:p>
        </w:tc>
        <w:tc>
          <w:tcPr>
            <w:tcW w:w="1109" w:type="dxa"/>
            <w:gridSpan w:val="2"/>
          </w:tcPr>
          <w:p w14:paraId="260895FA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326E5257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Краткая биография Н. С. Лескова. Жанр святочного рассказа. Черты святочного рассказа в произведении. Духовно-нравственный смысл рассказа.</w:t>
            </w:r>
          </w:p>
        </w:tc>
        <w:tc>
          <w:tcPr>
            <w:tcW w:w="1276" w:type="dxa"/>
          </w:tcPr>
          <w:p w14:paraId="4D59A820" w14:textId="7B848D60" w:rsidR="006F115C" w:rsidRPr="00CD4074" w:rsidRDefault="006F115C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  <w:r w:rsidRPr="00C579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</w:tr>
      <w:tr w:rsidR="006F115C" w:rsidRPr="00CD4074" w14:paraId="0878A039" w14:textId="77777777" w:rsidTr="00AA1292">
        <w:tc>
          <w:tcPr>
            <w:tcW w:w="850" w:type="dxa"/>
          </w:tcPr>
          <w:p w14:paraId="52D18725" w14:textId="77777777" w:rsidR="006F115C" w:rsidRPr="00CD4074" w:rsidRDefault="006F115C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51" w:type="dxa"/>
          </w:tcPr>
          <w:p w14:paraId="4B3A706E" w14:textId="77777777" w:rsidR="006F115C" w:rsidRPr="00CD4074" w:rsidRDefault="006F115C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РР «Медвежья забава» </w:t>
            </w:r>
            <w:r w:rsidRPr="00CD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романе А. С. Пушкина «Дубровский» и рассказе Н. С. Лескова «Зверь»</w:t>
            </w: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gridSpan w:val="2"/>
          </w:tcPr>
          <w:p w14:paraId="1BF80B92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15E0B130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Сравнение эпизодов «медвежьей забавы» в романе А. С. Пушкина и рассказе Н. С. Лескова.</w:t>
            </w:r>
          </w:p>
        </w:tc>
        <w:tc>
          <w:tcPr>
            <w:tcW w:w="1276" w:type="dxa"/>
          </w:tcPr>
          <w:p w14:paraId="1752DE5E" w14:textId="77777777" w:rsidR="006F115C" w:rsidRDefault="006F115C" w:rsidP="006F115C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  <w:r w:rsidRPr="00C579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  <w:p w14:paraId="67FA4D69" w14:textId="5BDE6B36" w:rsidR="006F115C" w:rsidRPr="00CD4074" w:rsidRDefault="006F115C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15C" w:rsidRPr="00CD4074" w14:paraId="21566262" w14:textId="77777777" w:rsidTr="00AA1292">
        <w:trPr>
          <w:trHeight w:val="70"/>
        </w:trPr>
        <w:tc>
          <w:tcPr>
            <w:tcW w:w="850" w:type="dxa"/>
          </w:tcPr>
          <w:p w14:paraId="16A74D7A" w14:textId="77777777" w:rsidR="006F115C" w:rsidRPr="00CD4074" w:rsidRDefault="006F115C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73-74</w:t>
            </w:r>
          </w:p>
        </w:tc>
        <w:tc>
          <w:tcPr>
            <w:tcW w:w="2151" w:type="dxa"/>
          </w:tcPr>
          <w:p w14:paraId="2B53FF96" w14:textId="77777777" w:rsidR="006F115C" w:rsidRPr="00CD4074" w:rsidRDefault="006F115C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«Пляшущие человечки» А. Конан Дойла как детективный рассказ.</w:t>
            </w:r>
          </w:p>
        </w:tc>
        <w:tc>
          <w:tcPr>
            <w:tcW w:w="1109" w:type="dxa"/>
            <w:gridSpan w:val="2"/>
          </w:tcPr>
          <w:p w14:paraId="5080F528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6" w:type="dxa"/>
            <w:gridSpan w:val="2"/>
          </w:tcPr>
          <w:p w14:paraId="7E49ED4C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Краткая биография А. Конан Дойла. Образ главного героя – сыщика Шерлока Холмса. Образ доктора Ватсона. Исследование особенностей сюжета произведения.</w:t>
            </w:r>
          </w:p>
        </w:tc>
        <w:tc>
          <w:tcPr>
            <w:tcW w:w="1276" w:type="dxa"/>
          </w:tcPr>
          <w:p w14:paraId="66BD4A98" w14:textId="77777777" w:rsidR="006F115C" w:rsidRDefault="006F115C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10.03</w:t>
            </w:r>
          </w:p>
          <w:p w14:paraId="65A9C43B" w14:textId="77777777" w:rsidR="006F115C" w:rsidRDefault="006F115C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752180C8" w14:textId="06E3A125" w:rsidR="006F115C" w:rsidRPr="00CD4074" w:rsidRDefault="006F115C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Pr="00C579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</w:tr>
      <w:tr w:rsidR="006F115C" w:rsidRPr="00CD4074" w14:paraId="55D8AA4C" w14:textId="77777777" w:rsidTr="00AA1292">
        <w:tc>
          <w:tcPr>
            <w:tcW w:w="850" w:type="dxa"/>
          </w:tcPr>
          <w:p w14:paraId="0A090878" w14:textId="77777777" w:rsidR="006F115C" w:rsidRPr="00CD4074" w:rsidRDefault="006F115C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51" w:type="dxa"/>
          </w:tcPr>
          <w:p w14:paraId="1796A648" w14:textId="77777777" w:rsidR="006F115C" w:rsidRPr="00CD4074" w:rsidRDefault="006F115C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Вн.чт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Детектив как жанр литературы.</w:t>
            </w:r>
          </w:p>
        </w:tc>
        <w:tc>
          <w:tcPr>
            <w:tcW w:w="1109" w:type="dxa"/>
            <w:gridSpan w:val="2"/>
          </w:tcPr>
          <w:p w14:paraId="0975E4F6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0ADD6BD1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Особенности сюжета детективного произведения. Особенности жанра детектива. Представление самостоятельно прочитанных детективных рассказов.</w:t>
            </w:r>
          </w:p>
        </w:tc>
        <w:tc>
          <w:tcPr>
            <w:tcW w:w="1276" w:type="dxa"/>
          </w:tcPr>
          <w:p w14:paraId="3DB19F7A" w14:textId="77777777" w:rsidR="006F115C" w:rsidRDefault="006F115C" w:rsidP="006F115C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  <w:r w:rsidRPr="00C579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  <w:p w14:paraId="6B7DD81C" w14:textId="085A5834" w:rsidR="006F115C" w:rsidRPr="00CD4074" w:rsidRDefault="006F115C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15C" w:rsidRPr="00CD4074" w14:paraId="389A11AF" w14:textId="77777777" w:rsidTr="00AA1292">
        <w:tc>
          <w:tcPr>
            <w:tcW w:w="850" w:type="dxa"/>
          </w:tcPr>
          <w:p w14:paraId="740A16D3" w14:textId="77777777" w:rsidR="006F115C" w:rsidRPr="00CD4074" w:rsidRDefault="006F115C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76-77</w:t>
            </w:r>
          </w:p>
        </w:tc>
        <w:tc>
          <w:tcPr>
            <w:tcW w:w="2151" w:type="dxa"/>
          </w:tcPr>
          <w:p w14:paraId="421A881A" w14:textId="77777777" w:rsidR="006F115C" w:rsidRPr="00CD4074" w:rsidRDefault="006F115C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Вн.чт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Животное как герой произведения в повести Дж. Лондона «Зов предков».</w:t>
            </w:r>
          </w:p>
        </w:tc>
        <w:tc>
          <w:tcPr>
            <w:tcW w:w="1109" w:type="dxa"/>
            <w:gridSpan w:val="2"/>
          </w:tcPr>
          <w:p w14:paraId="0EE41335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6" w:type="dxa"/>
            <w:gridSpan w:val="2"/>
          </w:tcPr>
          <w:p w14:paraId="5EC18FD9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Краткая биография Дж. Лондона. Животное как герой произведения. Черты приключенческого жанра в повести.</w:t>
            </w:r>
          </w:p>
        </w:tc>
        <w:tc>
          <w:tcPr>
            <w:tcW w:w="1276" w:type="dxa"/>
          </w:tcPr>
          <w:p w14:paraId="73F3C1D4" w14:textId="77777777" w:rsidR="006F115C" w:rsidRDefault="006F115C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FCC919B" w14:textId="77777777" w:rsidR="006F115C" w:rsidRDefault="006F115C" w:rsidP="006F115C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17.03</w:t>
            </w:r>
          </w:p>
          <w:p w14:paraId="5341D671" w14:textId="05FAB803" w:rsidR="006F115C" w:rsidRDefault="006F115C" w:rsidP="006F115C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18.03</w:t>
            </w:r>
          </w:p>
          <w:p w14:paraId="42B86F7E" w14:textId="695FCB23" w:rsidR="006F115C" w:rsidRPr="00CD4074" w:rsidRDefault="006F115C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15C" w:rsidRPr="00CD4074" w14:paraId="48A1CBE9" w14:textId="77777777" w:rsidTr="00AA1292">
        <w:tc>
          <w:tcPr>
            <w:tcW w:w="850" w:type="dxa"/>
          </w:tcPr>
          <w:p w14:paraId="09A54969" w14:textId="77777777" w:rsidR="006F115C" w:rsidRPr="00CD4074" w:rsidRDefault="006F115C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78-79</w:t>
            </w:r>
          </w:p>
        </w:tc>
        <w:tc>
          <w:tcPr>
            <w:tcW w:w="2151" w:type="dxa"/>
          </w:tcPr>
          <w:p w14:paraId="24FDE4AA" w14:textId="77777777" w:rsidR="006F115C" w:rsidRPr="00CD4074" w:rsidRDefault="006F115C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Вн.чт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Марк Твен и его «Приключения Тома Сойера».</w:t>
            </w:r>
          </w:p>
        </w:tc>
        <w:tc>
          <w:tcPr>
            <w:tcW w:w="1109" w:type="dxa"/>
            <w:gridSpan w:val="2"/>
          </w:tcPr>
          <w:p w14:paraId="3B3A04FB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6" w:type="dxa"/>
            <w:gridSpan w:val="2"/>
          </w:tcPr>
          <w:p w14:paraId="3BDDE601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Краткая биография автора. Сравнительная характеристика героев. Черты приключенческого произведения в повести.</w:t>
            </w:r>
          </w:p>
        </w:tc>
        <w:tc>
          <w:tcPr>
            <w:tcW w:w="1276" w:type="dxa"/>
          </w:tcPr>
          <w:p w14:paraId="32F267D4" w14:textId="77777777" w:rsidR="006F115C" w:rsidRDefault="006F115C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22.03</w:t>
            </w:r>
          </w:p>
          <w:p w14:paraId="4ACD7F84" w14:textId="1885FC38" w:rsidR="006F115C" w:rsidRPr="00CD4074" w:rsidRDefault="006F115C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</w:t>
            </w:r>
          </w:p>
        </w:tc>
      </w:tr>
      <w:tr w:rsidR="006F115C" w:rsidRPr="00CD4074" w14:paraId="193B429C" w14:textId="77777777" w:rsidTr="00AA1292">
        <w:tc>
          <w:tcPr>
            <w:tcW w:w="850" w:type="dxa"/>
          </w:tcPr>
          <w:p w14:paraId="02188523" w14:textId="0F33FC64" w:rsidR="006F115C" w:rsidRPr="00CD4074" w:rsidRDefault="006F115C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51" w:type="dxa"/>
          </w:tcPr>
          <w:p w14:paraId="01B83AE1" w14:textId="77777777" w:rsidR="006F115C" w:rsidRPr="00CD4074" w:rsidRDefault="006F115C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Марк Твен в творчестве М. И. Цветаевой. Стихотворение «Книги в красном переплете».</w:t>
            </w:r>
          </w:p>
        </w:tc>
        <w:tc>
          <w:tcPr>
            <w:tcW w:w="1109" w:type="dxa"/>
            <w:gridSpan w:val="2"/>
          </w:tcPr>
          <w:p w14:paraId="13B76ED5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7F23A87A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Прочитанные приключенческие произведения в контексте стихотворения: имена и сюжеты. Понятие «герой» в разные эпохи в прочитанных ранее произведениях</w:t>
            </w: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14:paraId="33B88143" w14:textId="77777777" w:rsidR="006F115C" w:rsidRDefault="006F115C" w:rsidP="006F115C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93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14:paraId="1603575D" w14:textId="5F3D81DB" w:rsidR="006F115C" w:rsidRPr="00CD4074" w:rsidRDefault="006F115C" w:rsidP="00CD407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15C" w:rsidRPr="00CD4074" w14:paraId="64B515BF" w14:textId="77777777" w:rsidTr="00AA1292">
        <w:tc>
          <w:tcPr>
            <w:tcW w:w="850" w:type="dxa"/>
          </w:tcPr>
          <w:p w14:paraId="11771A84" w14:textId="77777777" w:rsidR="006F115C" w:rsidRPr="00CD4074" w:rsidRDefault="006F115C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81-82</w:t>
            </w:r>
          </w:p>
        </w:tc>
        <w:tc>
          <w:tcPr>
            <w:tcW w:w="2151" w:type="dxa"/>
          </w:tcPr>
          <w:p w14:paraId="2140E424" w14:textId="77777777" w:rsidR="006F115C" w:rsidRPr="00CD4074" w:rsidRDefault="006F115C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Устаревшее и вечное в рассказе А. П. Чехова «Мальчики».</w:t>
            </w:r>
          </w:p>
        </w:tc>
        <w:tc>
          <w:tcPr>
            <w:tcW w:w="1109" w:type="dxa"/>
            <w:gridSpan w:val="2"/>
          </w:tcPr>
          <w:p w14:paraId="517CF6AB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6" w:type="dxa"/>
            <w:gridSpan w:val="2"/>
          </w:tcPr>
          <w:p w14:paraId="420FE3CD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Краткая биография А. П. Чехова. Характеры </w:t>
            </w:r>
            <w:proofErr w:type="spellStart"/>
            <w:r w:rsidRPr="00CD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Чечевицына</w:t>
            </w:r>
            <w:proofErr w:type="spellEnd"/>
            <w:r w:rsidRPr="00CD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Володи. Устаревшее и вечное в рассказе. Стремление человека к приключениям и открытиям. Героика в жизни и в </w:t>
            </w:r>
            <w:proofErr w:type="gramStart"/>
            <w:r w:rsidRPr="00CD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книгах.</w:t>
            </w: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</w:tcPr>
          <w:p w14:paraId="2CDCDEC0" w14:textId="77777777" w:rsidR="006F115C" w:rsidRDefault="006F115C" w:rsidP="00CD407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  <w:p w14:paraId="119CC9FF" w14:textId="77777777" w:rsidR="006F115C" w:rsidRDefault="006F115C" w:rsidP="00CD407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A2F59A" w14:textId="305A41D8" w:rsidR="006F115C" w:rsidRPr="00CD4074" w:rsidRDefault="006F115C" w:rsidP="00CD407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93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</w:tr>
      <w:tr w:rsidR="006F115C" w:rsidRPr="00CD4074" w14:paraId="087B3D1A" w14:textId="77777777" w:rsidTr="00AA1292">
        <w:tc>
          <w:tcPr>
            <w:tcW w:w="850" w:type="dxa"/>
          </w:tcPr>
          <w:p w14:paraId="12102385" w14:textId="77777777" w:rsidR="006F115C" w:rsidRPr="00CD4074" w:rsidRDefault="006F115C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51" w:type="dxa"/>
          </w:tcPr>
          <w:p w14:paraId="102F64B6" w14:textId="77777777" w:rsidR="006F115C" w:rsidRPr="00CD4074" w:rsidRDefault="006F115C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Подвиг в рассказе В. М. Гаршина «Сигнал».</w:t>
            </w:r>
          </w:p>
        </w:tc>
        <w:tc>
          <w:tcPr>
            <w:tcW w:w="1109" w:type="dxa"/>
            <w:gridSpan w:val="2"/>
          </w:tcPr>
          <w:p w14:paraId="053740DC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33BFE7E1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биография писателя. Сравнительная характеристика Семена и Василия. Тема подвига в рассказе: можно ли назвать поступок Василия подвигом?</w:t>
            </w:r>
          </w:p>
        </w:tc>
        <w:tc>
          <w:tcPr>
            <w:tcW w:w="1276" w:type="dxa"/>
          </w:tcPr>
          <w:p w14:paraId="642F5FCE" w14:textId="4B03B884" w:rsidR="006F115C" w:rsidRPr="00CD4074" w:rsidRDefault="006F115C" w:rsidP="00CD407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93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</w:tr>
      <w:tr w:rsidR="006F115C" w:rsidRPr="00CD4074" w14:paraId="1FC3AF14" w14:textId="77777777" w:rsidTr="00AA1292">
        <w:tc>
          <w:tcPr>
            <w:tcW w:w="850" w:type="dxa"/>
          </w:tcPr>
          <w:p w14:paraId="7AE3CB0F" w14:textId="77777777" w:rsidR="006F115C" w:rsidRPr="00CD4074" w:rsidRDefault="006F115C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51" w:type="dxa"/>
          </w:tcPr>
          <w:p w14:paraId="0FF1FCA2" w14:textId="77777777" w:rsidR="006F115C" w:rsidRPr="00CD4074" w:rsidRDefault="006F115C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Сюжет и фабула в рассказе В. М. Гаршина «Сигнал».</w:t>
            </w:r>
          </w:p>
        </w:tc>
        <w:tc>
          <w:tcPr>
            <w:tcW w:w="1109" w:type="dxa"/>
            <w:gridSpan w:val="2"/>
          </w:tcPr>
          <w:p w14:paraId="517581D5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24029DF3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последовательности событий в рассказе, хронологическая последовательность событий. Сюжет и фабула.</w:t>
            </w:r>
          </w:p>
        </w:tc>
        <w:tc>
          <w:tcPr>
            <w:tcW w:w="1276" w:type="dxa"/>
          </w:tcPr>
          <w:p w14:paraId="13723764" w14:textId="68CA8AE0" w:rsidR="006F115C" w:rsidRPr="00CD4074" w:rsidRDefault="006F115C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93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</w:tr>
      <w:tr w:rsidR="006F115C" w:rsidRPr="00CD4074" w14:paraId="0D5ADF2C" w14:textId="77777777" w:rsidTr="00AA1292">
        <w:tc>
          <w:tcPr>
            <w:tcW w:w="850" w:type="dxa"/>
          </w:tcPr>
          <w:p w14:paraId="31204B23" w14:textId="77777777" w:rsidR="006F115C" w:rsidRPr="00CD4074" w:rsidRDefault="006F115C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51" w:type="dxa"/>
          </w:tcPr>
          <w:p w14:paraId="3EEF5262" w14:textId="77777777" w:rsidR="006F115C" w:rsidRPr="00CD4074" w:rsidRDefault="006F115C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«Сказки об Италии» Максима Горького. «Пепе будет нашим </w:t>
            </w:r>
            <w:proofErr w:type="gram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поэтом....</w:t>
            </w:r>
            <w:proofErr w:type="gram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09" w:type="dxa"/>
            <w:gridSpan w:val="2"/>
          </w:tcPr>
          <w:p w14:paraId="7E385D2E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396" w:type="dxa"/>
            <w:gridSpan w:val="2"/>
          </w:tcPr>
          <w:p w14:paraId="535B96E9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биография писателя. Характеристика главного героя. Смысл жанрового обозначения произведения</w:t>
            </w: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14:paraId="4AA73B07" w14:textId="77777777" w:rsidR="006F115C" w:rsidRDefault="006F115C" w:rsidP="006F115C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93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14:paraId="7BB94361" w14:textId="56B53A56" w:rsidR="006F115C" w:rsidRPr="00CD4074" w:rsidRDefault="006F115C" w:rsidP="00CD407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15C" w:rsidRPr="00CD4074" w14:paraId="05EA664C" w14:textId="77777777" w:rsidTr="00AA1292">
        <w:tc>
          <w:tcPr>
            <w:tcW w:w="8506" w:type="dxa"/>
            <w:gridSpan w:val="6"/>
          </w:tcPr>
          <w:p w14:paraId="72304311" w14:textId="77777777" w:rsidR="006F115C" w:rsidRPr="00CD4074" w:rsidRDefault="006F115C" w:rsidP="00CD4074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D4074">
              <w:rPr>
                <w:rFonts w:eastAsia="Calibri"/>
                <w:b/>
                <w:sz w:val="20"/>
                <w:szCs w:val="20"/>
              </w:rPr>
              <w:t>Героическое в произведениях о Великой Отечественной войне (11 ч.)</w:t>
            </w:r>
          </w:p>
        </w:tc>
        <w:tc>
          <w:tcPr>
            <w:tcW w:w="1276" w:type="dxa"/>
          </w:tcPr>
          <w:p w14:paraId="4089EA32" w14:textId="77777777" w:rsidR="006F115C" w:rsidRPr="00CD4074" w:rsidRDefault="006F115C" w:rsidP="00CD4074">
            <w:pPr>
              <w:pStyle w:val="a3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F115C" w:rsidRPr="00CD4074" w14:paraId="10A6BBAD" w14:textId="77777777" w:rsidTr="00AA1292">
        <w:tc>
          <w:tcPr>
            <w:tcW w:w="850" w:type="dxa"/>
          </w:tcPr>
          <w:p w14:paraId="0C6314D4" w14:textId="77777777" w:rsidR="006F115C" w:rsidRPr="00CD4074" w:rsidRDefault="006F115C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86-87</w:t>
            </w:r>
          </w:p>
        </w:tc>
        <w:tc>
          <w:tcPr>
            <w:tcW w:w="2151" w:type="dxa"/>
          </w:tcPr>
          <w:p w14:paraId="5022CABA" w14:textId="77777777" w:rsidR="006F115C" w:rsidRPr="00CD4074" w:rsidRDefault="006F115C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Герой Великой Отечественной войны в поэме А. Т. Твардовского «Василий Теркин».</w:t>
            </w:r>
          </w:p>
        </w:tc>
        <w:tc>
          <w:tcPr>
            <w:tcW w:w="1109" w:type="dxa"/>
            <w:gridSpan w:val="2"/>
          </w:tcPr>
          <w:p w14:paraId="61C826DF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6" w:type="dxa"/>
            <w:gridSpan w:val="2"/>
          </w:tcPr>
          <w:p w14:paraId="56882907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биография А. Т. Твардовского. История создания поэмы «Василий Теркин». Героизм в изображении Твардовского. Особенности поэтической речи Твардовского. Пословицы и поговорки в тексте поэмы. Черты сказочного и эпического в поэме.</w:t>
            </w:r>
          </w:p>
        </w:tc>
        <w:tc>
          <w:tcPr>
            <w:tcW w:w="1276" w:type="dxa"/>
          </w:tcPr>
          <w:p w14:paraId="6096B363" w14:textId="77777777" w:rsidR="006F115C" w:rsidRDefault="006F115C" w:rsidP="00CD407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A186C2" w14:textId="77777777" w:rsidR="006F115C" w:rsidRDefault="006F115C" w:rsidP="00CD407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93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14:paraId="409AE096" w14:textId="76BBAE9E" w:rsidR="006F115C" w:rsidRPr="00CD4074" w:rsidRDefault="006F115C" w:rsidP="00CD407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93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</w:tr>
      <w:tr w:rsidR="006F115C" w:rsidRPr="00CD4074" w14:paraId="48BA43AF" w14:textId="77777777" w:rsidTr="00AA1292">
        <w:tc>
          <w:tcPr>
            <w:tcW w:w="850" w:type="dxa"/>
          </w:tcPr>
          <w:p w14:paraId="677AA5E0" w14:textId="77777777" w:rsidR="006F115C" w:rsidRPr="00CD4074" w:rsidRDefault="006F115C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51" w:type="dxa"/>
          </w:tcPr>
          <w:p w14:paraId="673A6DE5" w14:textId="77777777" w:rsidR="006F115C" w:rsidRPr="00CD4074" w:rsidRDefault="006F115C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РР Чтение наизусть отрывка из поэмы А. Т. Твардовского «Василий Теркин».</w:t>
            </w:r>
          </w:p>
        </w:tc>
        <w:tc>
          <w:tcPr>
            <w:tcW w:w="1109" w:type="dxa"/>
            <w:gridSpan w:val="2"/>
          </w:tcPr>
          <w:p w14:paraId="4796DD22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01AE2D42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Читать стихотворение наизусть, пользуясь средствами выразительности.</w:t>
            </w:r>
          </w:p>
        </w:tc>
        <w:tc>
          <w:tcPr>
            <w:tcW w:w="1276" w:type="dxa"/>
          </w:tcPr>
          <w:p w14:paraId="120AF088" w14:textId="083D4786" w:rsidR="006F115C" w:rsidRPr="00CD4074" w:rsidRDefault="006F115C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</w:tr>
      <w:tr w:rsidR="006F115C" w:rsidRPr="00CD4074" w14:paraId="20BB9C20" w14:textId="77777777" w:rsidTr="00AA1292">
        <w:tc>
          <w:tcPr>
            <w:tcW w:w="850" w:type="dxa"/>
          </w:tcPr>
          <w:p w14:paraId="2CC37CD9" w14:textId="77777777" w:rsidR="006F115C" w:rsidRPr="00CD4074" w:rsidRDefault="006F115C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51" w:type="dxa"/>
          </w:tcPr>
          <w:p w14:paraId="6299565D" w14:textId="77777777" w:rsidR="006F115C" w:rsidRPr="00CD4074" w:rsidRDefault="006F115C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Героизм в стихотворении Ю. В. </w:t>
            </w: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Друниной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«Зинка».</w:t>
            </w:r>
          </w:p>
        </w:tc>
        <w:tc>
          <w:tcPr>
            <w:tcW w:w="1109" w:type="dxa"/>
            <w:gridSpan w:val="2"/>
          </w:tcPr>
          <w:p w14:paraId="2F931D34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39D4318D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Краткая биографическая справка о Ю. В. </w:t>
            </w: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Друниной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Средства художественной выразительности в стихотворении «Зинка», смысл их употребления. Историко-географический комментарий к стихотворению.</w:t>
            </w:r>
          </w:p>
        </w:tc>
        <w:tc>
          <w:tcPr>
            <w:tcW w:w="1276" w:type="dxa"/>
          </w:tcPr>
          <w:p w14:paraId="76BB3C2C" w14:textId="77777777" w:rsidR="007A2AB9" w:rsidRDefault="007A2AB9" w:rsidP="007A2AB9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93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14:paraId="1C7DCA03" w14:textId="6021B583" w:rsidR="006F115C" w:rsidRPr="00CD4074" w:rsidRDefault="006F115C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15C" w:rsidRPr="00CD4074" w14:paraId="70F2843B" w14:textId="77777777" w:rsidTr="00AA1292">
        <w:tc>
          <w:tcPr>
            <w:tcW w:w="850" w:type="dxa"/>
          </w:tcPr>
          <w:p w14:paraId="58613298" w14:textId="77777777" w:rsidR="006F115C" w:rsidRPr="00CD4074" w:rsidRDefault="006F115C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90-91</w:t>
            </w:r>
          </w:p>
          <w:p w14:paraId="23DEC930" w14:textId="77777777" w:rsidR="006F115C" w:rsidRPr="00CD4074" w:rsidRDefault="006F115C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</w:tcPr>
          <w:p w14:paraId="34D8F35B" w14:textId="77777777" w:rsidR="006F115C" w:rsidRPr="00CD4074" w:rsidRDefault="006F115C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РР Анализ поэтического текста (М. </w:t>
            </w: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Джалиль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Р. Гамзатов, Б. Окуджава).</w:t>
            </w:r>
          </w:p>
        </w:tc>
        <w:tc>
          <w:tcPr>
            <w:tcW w:w="1109" w:type="dxa"/>
            <w:gridSpan w:val="2"/>
          </w:tcPr>
          <w:p w14:paraId="01FCB764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6" w:type="dxa"/>
            <w:gridSpan w:val="2"/>
          </w:tcPr>
          <w:p w14:paraId="571415D3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Обучение написанию анализа поэтического текста. Составление плана. Написание работы по составленному плану.</w:t>
            </w:r>
          </w:p>
        </w:tc>
        <w:tc>
          <w:tcPr>
            <w:tcW w:w="1276" w:type="dxa"/>
          </w:tcPr>
          <w:p w14:paraId="46B768D3" w14:textId="77777777" w:rsidR="006F115C" w:rsidRDefault="006F115C" w:rsidP="00CD407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C416BA" w14:textId="77777777" w:rsidR="007A2AB9" w:rsidRDefault="006F115C" w:rsidP="00CD407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  <w:p w14:paraId="389616B9" w14:textId="6BA8C02C" w:rsidR="006F115C" w:rsidRPr="00CD4074" w:rsidRDefault="007A2AB9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</w:t>
            </w:r>
          </w:p>
        </w:tc>
      </w:tr>
      <w:tr w:rsidR="006F115C" w:rsidRPr="00CD4074" w14:paraId="3A79ADE6" w14:textId="77777777" w:rsidTr="00AA1292">
        <w:tc>
          <w:tcPr>
            <w:tcW w:w="850" w:type="dxa"/>
          </w:tcPr>
          <w:p w14:paraId="22C7C126" w14:textId="77777777" w:rsidR="006F115C" w:rsidRPr="00CD4074" w:rsidRDefault="006F115C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51" w:type="dxa"/>
          </w:tcPr>
          <w:p w14:paraId="64499011" w14:textId="77777777" w:rsidR="006F115C" w:rsidRPr="00CD4074" w:rsidRDefault="006F115C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Бардовская песня. Творчество Б. Окуджавы.</w:t>
            </w:r>
          </w:p>
        </w:tc>
        <w:tc>
          <w:tcPr>
            <w:tcW w:w="1109" w:type="dxa"/>
            <w:gridSpan w:val="2"/>
          </w:tcPr>
          <w:p w14:paraId="7528BE07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370F1B4A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Краткая биография Б. Окуджавы. Песни Окуджавы. Специфика песенного творчества – бардовской песни.</w:t>
            </w:r>
          </w:p>
          <w:p w14:paraId="5996AC64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4604F40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DCCF255" w14:textId="4593C4AA" w:rsidR="006F115C" w:rsidRPr="00CD4074" w:rsidRDefault="007A2AB9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</w:tr>
      <w:tr w:rsidR="006F115C" w:rsidRPr="00CD4074" w14:paraId="148B3D2B" w14:textId="77777777" w:rsidTr="00AA1292">
        <w:tc>
          <w:tcPr>
            <w:tcW w:w="850" w:type="dxa"/>
          </w:tcPr>
          <w:p w14:paraId="691136AE" w14:textId="77777777" w:rsidR="006F115C" w:rsidRPr="00CD4074" w:rsidRDefault="006F115C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51" w:type="dxa"/>
          </w:tcPr>
          <w:p w14:paraId="546BA127" w14:textId="77777777" w:rsidR="006F115C" w:rsidRPr="00CD4074" w:rsidRDefault="006F115C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РР Чтение стихотворений о героях Великой Отечественной войны.</w:t>
            </w:r>
          </w:p>
        </w:tc>
        <w:tc>
          <w:tcPr>
            <w:tcW w:w="1109" w:type="dxa"/>
            <w:gridSpan w:val="2"/>
          </w:tcPr>
          <w:p w14:paraId="40123D3E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16C458D4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Читать стихотворение наизусть, пользуясь средствами выразительности.</w:t>
            </w:r>
          </w:p>
        </w:tc>
        <w:tc>
          <w:tcPr>
            <w:tcW w:w="1276" w:type="dxa"/>
          </w:tcPr>
          <w:p w14:paraId="757C1458" w14:textId="77777777" w:rsidR="007A2AB9" w:rsidRDefault="007A2AB9" w:rsidP="007A2AB9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  <w:p w14:paraId="059086AD" w14:textId="633A1064" w:rsidR="006F115C" w:rsidRPr="00CD4074" w:rsidRDefault="006F115C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15C" w:rsidRPr="00CD4074" w14:paraId="18A03AFC" w14:textId="77777777" w:rsidTr="00AA1292">
        <w:tc>
          <w:tcPr>
            <w:tcW w:w="850" w:type="dxa"/>
          </w:tcPr>
          <w:p w14:paraId="3CB65571" w14:textId="77777777" w:rsidR="006F115C" w:rsidRPr="00CD4074" w:rsidRDefault="006F115C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94-96</w:t>
            </w:r>
          </w:p>
        </w:tc>
        <w:tc>
          <w:tcPr>
            <w:tcW w:w="2151" w:type="dxa"/>
          </w:tcPr>
          <w:p w14:paraId="39F89A15" w14:textId="77777777" w:rsidR="006F115C" w:rsidRPr="00CD4074" w:rsidRDefault="006F115C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детства и зрелости в повести В. О. Богомолова «Иван».</w:t>
            </w:r>
          </w:p>
        </w:tc>
        <w:tc>
          <w:tcPr>
            <w:tcW w:w="1109" w:type="dxa"/>
            <w:gridSpan w:val="2"/>
          </w:tcPr>
          <w:p w14:paraId="113BDCCA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6" w:type="dxa"/>
            <w:gridSpan w:val="2"/>
          </w:tcPr>
          <w:p w14:paraId="4091FDF6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биография писателя. Характер главного героя. Тема детства и зрелости в повести. Проблематика произведения. Повесть В. О. Богомолова и фильм А. А. Тарковского «Иваново детство».</w:t>
            </w:r>
          </w:p>
        </w:tc>
        <w:tc>
          <w:tcPr>
            <w:tcW w:w="1276" w:type="dxa"/>
          </w:tcPr>
          <w:p w14:paraId="3D622CA0" w14:textId="77777777" w:rsidR="006F115C" w:rsidRDefault="006F115C" w:rsidP="00CD407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</w:t>
            </w:r>
          </w:p>
          <w:p w14:paraId="1B39652F" w14:textId="77777777" w:rsidR="007A2AB9" w:rsidRDefault="006F115C" w:rsidP="007A2AB9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  <w:p w14:paraId="17225591" w14:textId="03EB76D2" w:rsidR="007A2AB9" w:rsidRDefault="007A2AB9" w:rsidP="007A2AB9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206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14:paraId="3BC89245" w14:textId="6DEE19FD" w:rsidR="006F115C" w:rsidRPr="00CD4074" w:rsidRDefault="006F115C" w:rsidP="00CD407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15C" w:rsidRPr="00CD4074" w14:paraId="6FD7F255" w14:textId="77777777" w:rsidTr="00AA1292">
        <w:tc>
          <w:tcPr>
            <w:tcW w:w="8506" w:type="dxa"/>
            <w:gridSpan w:val="6"/>
          </w:tcPr>
          <w:p w14:paraId="560387D3" w14:textId="7A56C5C5" w:rsidR="006F115C" w:rsidRPr="00CD4074" w:rsidRDefault="006F115C" w:rsidP="00CD4074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D4074">
              <w:rPr>
                <w:rFonts w:eastAsia="Calibri"/>
                <w:b/>
                <w:sz w:val="20"/>
                <w:szCs w:val="20"/>
              </w:rPr>
              <w:t>Герой-подросток в современной литературе (6 ч.)</w:t>
            </w:r>
          </w:p>
        </w:tc>
        <w:tc>
          <w:tcPr>
            <w:tcW w:w="1276" w:type="dxa"/>
          </w:tcPr>
          <w:p w14:paraId="607E7EEB" w14:textId="77777777" w:rsidR="006F115C" w:rsidRPr="00CD4074" w:rsidRDefault="006F115C" w:rsidP="00CD4074">
            <w:pPr>
              <w:pStyle w:val="a3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F115C" w:rsidRPr="00CD4074" w14:paraId="5928A46E" w14:textId="77777777" w:rsidTr="00AA1292">
        <w:tc>
          <w:tcPr>
            <w:tcW w:w="850" w:type="dxa"/>
          </w:tcPr>
          <w:p w14:paraId="4A789579" w14:textId="77777777" w:rsidR="006F115C" w:rsidRPr="00CD4074" w:rsidRDefault="006F115C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97-98</w:t>
            </w:r>
          </w:p>
        </w:tc>
        <w:tc>
          <w:tcPr>
            <w:tcW w:w="2151" w:type="dxa"/>
          </w:tcPr>
          <w:p w14:paraId="0F0B20B2" w14:textId="77777777" w:rsidR="006F115C" w:rsidRPr="00CD4074" w:rsidRDefault="006F115C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«Неслучайный» пейзаж в .рассказе Ю. П. Казакова «Тихое утро».</w:t>
            </w:r>
          </w:p>
        </w:tc>
        <w:tc>
          <w:tcPr>
            <w:tcW w:w="1109" w:type="dxa"/>
            <w:gridSpan w:val="2"/>
          </w:tcPr>
          <w:p w14:paraId="38F2090F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6" w:type="dxa"/>
            <w:gridSpan w:val="2"/>
          </w:tcPr>
          <w:p w14:paraId="3852475C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Связь описаний природы с событиями рассказа и состоянием героев. Изменение отношений главных героев. Смысл названия рассказа.</w:t>
            </w:r>
          </w:p>
        </w:tc>
        <w:tc>
          <w:tcPr>
            <w:tcW w:w="1276" w:type="dxa"/>
          </w:tcPr>
          <w:p w14:paraId="6DC0B48A" w14:textId="77777777" w:rsidR="006F115C" w:rsidRDefault="006F115C" w:rsidP="00CD407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F5AFF0" w14:textId="77777777" w:rsidR="007A2AB9" w:rsidRDefault="006F115C" w:rsidP="00CD407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  <w:p w14:paraId="47887621" w14:textId="176B5664" w:rsidR="006F115C" w:rsidRPr="00CD4074" w:rsidRDefault="007A2AB9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206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</w:tr>
      <w:tr w:rsidR="006F115C" w:rsidRPr="00CD4074" w14:paraId="784BA512" w14:textId="77777777" w:rsidTr="00AA1292">
        <w:tc>
          <w:tcPr>
            <w:tcW w:w="850" w:type="dxa"/>
          </w:tcPr>
          <w:p w14:paraId="07390501" w14:textId="77777777" w:rsidR="006F115C" w:rsidRPr="00CD4074" w:rsidRDefault="006F115C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</w:t>
            </w:r>
          </w:p>
          <w:p w14:paraId="3181A033" w14:textId="77777777" w:rsidR="006F115C" w:rsidRPr="00CD4074" w:rsidRDefault="006F115C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</w:tcPr>
          <w:p w14:paraId="54EB9E24" w14:textId="77777777" w:rsidR="006F115C" w:rsidRPr="00CD4074" w:rsidRDefault="006F115C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Нравственные переживания в рассказе Б. А. Алмазова «Простите меня!»</w:t>
            </w:r>
          </w:p>
        </w:tc>
        <w:tc>
          <w:tcPr>
            <w:tcW w:w="1109" w:type="dxa"/>
            <w:gridSpan w:val="2"/>
          </w:tcPr>
          <w:p w14:paraId="6E1EAE35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2A0E0D02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биография писателя. Нравственные переживания героя рассказа. Исторический комментарий.</w:t>
            </w:r>
          </w:p>
        </w:tc>
        <w:tc>
          <w:tcPr>
            <w:tcW w:w="1276" w:type="dxa"/>
          </w:tcPr>
          <w:p w14:paraId="7815D2F9" w14:textId="0C68579E" w:rsidR="006F115C" w:rsidRPr="00CD4074" w:rsidRDefault="007A2AB9" w:rsidP="00CD407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</w:tr>
      <w:tr w:rsidR="006F115C" w:rsidRPr="00CD4074" w14:paraId="4A5D2567" w14:textId="77777777" w:rsidTr="00AA1292">
        <w:tc>
          <w:tcPr>
            <w:tcW w:w="850" w:type="dxa"/>
          </w:tcPr>
          <w:p w14:paraId="0908A53E" w14:textId="77777777" w:rsidR="006F115C" w:rsidRPr="00CD4074" w:rsidRDefault="006F115C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51" w:type="dxa"/>
          </w:tcPr>
          <w:p w14:paraId="2BB7FF2F" w14:textId="77777777" w:rsidR="006F115C" w:rsidRPr="00CD4074" w:rsidRDefault="006F115C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Вн.чт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Проблема «отцов и детей» в повести М. </w:t>
            </w: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Парр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«Тоня </w:t>
            </w:r>
            <w:proofErr w:type="spellStart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Глиммердал</w:t>
            </w:r>
            <w:proofErr w:type="spellEnd"/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109" w:type="dxa"/>
            <w:gridSpan w:val="2"/>
          </w:tcPr>
          <w:p w14:paraId="4CC588BD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511B8C42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Отношения между жителями </w:t>
            </w:r>
            <w:proofErr w:type="spellStart"/>
            <w:r w:rsidRPr="00CD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Глиммердала</w:t>
            </w:r>
            <w:proofErr w:type="spellEnd"/>
            <w:r w:rsidRPr="00CD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Элементы сюжета повести: завязка, кульминация, развязка. Характер главной героини. Отец и дочь: основной конфликт повести.</w:t>
            </w:r>
          </w:p>
        </w:tc>
        <w:tc>
          <w:tcPr>
            <w:tcW w:w="1276" w:type="dxa"/>
          </w:tcPr>
          <w:p w14:paraId="50F3474F" w14:textId="77777777" w:rsidR="007A2AB9" w:rsidRDefault="007A2AB9" w:rsidP="007A2A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A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14:paraId="28E09266" w14:textId="75850D9E" w:rsidR="006F115C" w:rsidRPr="00CD4074" w:rsidRDefault="006F115C" w:rsidP="00CD407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15C" w:rsidRPr="00CD4074" w14:paraId="6190BB5D" w14:textId="77777777" w:rsidTr="00AA1292">
        <w:tc>
          <w:tcPr>
            <w:tcW w:w="850" w:type="dxa"/>
          </w:tcPr>
          <w:p w14:paraId="7270ABCB" w14:textId="77777777" w:rsidR="006F115C" w:rsidRPr="00CD4074" w:rsidRDefault="006F115C" w:rsidP="00CD4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101-102</w:t>
            </w:r>
          </w:p>
        </w:tc>
        <w:tc>
          <w:tcPr>
            <w:tcW w:w="2151" w:type="dxa"/>
          </w:tcPr>
          <w:p w14:paraId="677B809B" w14:textId="77777777" w:rsidR="006F115C" w:rsidRPr="00CD4074" w:rsidRDefault="006F115C" w:rsidP="00CD4074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Заключительный урок.</w:t>
            </w:r>
          </w:p>
        </w:tc>
        <w:tc>
          <w:tcPr>
            <w:tcW w:w="1109" w:type="dxa"/>
            <w:gridSpan w:val="2"/>
          </w:tcPr>
          <w:p w14:paraId="0801AFE0" w14:textId="77777777" w:rsidR="006F115C" w:rsidRPr="00CD4074" w:rsidRDefault="006F115C" w:rsidP="00CD40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6" w:type="dxa"/>
            <w:gridSpan w:val="2"/>
          </w:tcPr>
          <w:p w14:paraId="43C4D7A0" w14:textId="77777777" w:rsidR="006F115C" w:rsidRPr="00CD4074" w:rsidRDefault="006F115C" w:rsidP="00CD4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Художественные произведения, изученные на протяжении учебного года. Читательские симпатии и предпочтения. Теоретические понятия, освоенные в учебном году</w:t>
            </w:r>
          </w:p>
        </w:tc>
        <w:tc>
          <w:tcPr>
            <w:tcW w:w="1276" w:type="dxa"/>
          </w:tcPr>
          <w:p w14:paraId="1C3E7BA0" w14:textId="77777777" w:rsidR="007A2AB9" w:rsidRDefault="006F115C" w:rsidP="007A2A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</w:t>
            </w:r>
          </w:p>
          <w:p w14:paraId="5BA32139" w14:textId="24195C87" w:rsidR="007A2AB9" w:rsidRDefault="007A2AB9" w:rsidP="007A2A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A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14:paraId="7190F841" w14:textId="6B0A40C4" w:rsidR="006F115C" w:rsidRPr="00CD4074" w:rsidRDefault="006F115C" w:rsidP="00CD40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15C" w:rsidRPr="00CD4074" w14:paraId="49BCB2D6" w14:textId="77777777" w:rsidTr="00AA1292">
        <w:tc>
          <w:tcPr>
            <w:tcW w:w="850" w:type="dxa"/>
          </w:tcPr>
          <w:p w14:paraId="0870D267" w14:textId="0B4E3986" w:rsidR="006F115C" w:rsidRPr="00CD4074" w:rsidRDefault="006F115C" w:rsidP="00CD407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151" w:type="dxa"/>
          </w:tcPr>
          <w:p w14:paraId="6B44774E" w14:textId="2E616FD1" w:rsidR="006F115C" w:rsidRPr="00CD4074" w:rsidRDefault="0013523E" w:rsidP="00CD4074">
            <w:pPr>
              <w:spacing w:after="0"/>
              <w:ind w:right="-8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Задание на лето.</w:t>
            </w:r>
            <w:bookmarkStart w:id="0" w:name="_GoBack"/>
            <w:bookmarkEnd w:id="0"/>
          </w:p>
        </w:tc>
        <w:tc>
          <w:tcPr>
            <w:tcW w:w="1109" w:type="dxa"/>
            <w:gridSpan w:val="2"/>
          </w:tcPr>
          <w:p w14:paraId="3CA1ECE3" w14:textId="7D30A1EC" w:rsidR="006F115C" w:rsidRPr="00CD4074" w:rsidRDefault="0013523E" w:rsidP="00CD40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gridSpan w:val="2"/>
          </w:tcPr>
          <w:p w14:paraId="2B099C8E" w14:textId="77777777" w:rsidR="006F115C" w:rsidRPr="00CD4074" w:rsidRDefault="006F115C" w:rsidP="00CD40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AC7B021" w14:textId="45DE9D3F" w:rsidR="006F115C" w:rsidRPr="00CD4074" w:rsidRDefault="006F115C" w:rsidP="00CD40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</w:t>
            </w:r>
          </w:p>
        </w:tc>
      </w:tr>
    </w:tbl>
    <w:p w14:paraId="038D1F48" w14:textId="77777777" w:rsidR="00AA1292" w:rsidRDefault="00AA1292" w:rsidP="00A278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31D5B" w14:textId="77777777" w:rsidR="005F4AB8" w:rsidRDefault="005F4AB8"/>
    <w:sectPr w:rsidR="005F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1EC"/>
    <w:multiLevelType w:val="hybridMultilevel"/>
    <w:tmpl w:val="D154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A185F"/>
    <w:multiLevelType w:val="hybridMultilevel"/>
    <w:tmpl w:val="DE4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512"/>
    <w:rsid w:val="000E2576"/>
    <w:rsid w:val="0013523E"/>
    <w:rsid w:val="002E6A46"/>
    <w:rsid w:val="0052351D"/>
    <w:rsid w:val="00556315"/>
    <w:rsid w:val="005C6FAA"/>
    <w:rsid w:val="005F4AB8"/>
    <w:rsid w:val="00606D73"/>
    <w:rsid w:val="006754CF"/>
    <w:rsid w:val="006F115C"/>
    <w:rsid w:val="007A2AB9"/>
    <w:rsid w:val="007E3937"/>
    <w:rsid w:val="00A2780E"/>
    <w:rsid w:val="00AA1292"/>
    <w:rsid w:val="00CD4074"/>
    <w:rsid w:val="00D50241"/>
    <w:rsid w:val="00D94512"/>
    <w:rsid w:val="00DC7DCC"/>
    <w:rsid w:val="00E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67AB"/>
  <w15:docId w15:val="{E7FBF179-8ABE-47EE-83A5-B71E16BF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80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C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4224</Words>
  <Characters>24080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2021-08-04T11:29:00Z</dcterms:created>
  <dcterms:modified xsi:type="dcterms:W3CDTF">2021-08-19T04:14:00Z</dcterms:modified>
</cp:coreProperties>
</file>